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4E20" w:rsidRPr="001B5E71" w:rsidRDefault="00914E20" w:rsidP="00914E20">
      <w:pPr>
        <w:tabs>
          <w:tab w:val="left" w:pos="360"/>
        </w:tabs>
        <w:spacing w:after="200" w:line="276" w:lineRule="auto"/>
        <w:jc w:val="right"/>
        <w:rPr>
          <w:rFonts w:ascii="Sylfaen" w:eastAsia="Times New Roman" w:hAnsi="Sylfaen" w:cs="Times New Roman"/>
          <w:b/>
          <w:sz w:val="20"/>
          <w:szCs w:val="20"/>
          <w:lang w:val="ka-GE"/>
        </w:rPr>
      </w:pPr>
      <w:r w:rsidRPr="001B5E71">
        <w:rPr>
          <w:rFonts w:ascii="Sylfaen" w:eastAsia="Times New Roman" w:hAnsi="Sylfaen" w:cs="Times New Roman"/>
          <w:b/>
          <w:sz w:val="20"/>
          <w:szCs w:val="20"/>
          <w:lang w:val="ka-GE"/>
        </w:rPr>
        <w:t>დანართი №21</w:t>
      </w:r>
    </w:p>
    <w:p w:rsidR="00914E20" w:rsidRPr="001B5E71" w:rsidRDefault="00914E20" w:rsidP="00914E20">
      <w:pPr>
        <w:tabs>
          <w:tab w:val="left" w:pos="360"/>
        </w:tabs>
        <w:spacing w:after="0" w:line="276" w:lineRule="auto"/>
        <w:ind w:left="180" w:hanging="180"/>
        <w:jc w:val="center"/>
        <w:rPr>
          <w:rFonts w:ascii="Sylfaen" w:eastAsia="Times New Roman" w:hAnsi="Sylfaen" w:cs="Times New Roman"/>
          <w:b/>
          <w:sz w:val="20"/>
          <w:szCs w:val="20"/>
          <w:lang w:val="ka-GE"/>
        </w:rPr>
      </w:pPr>
      <w:r w:rsidRPr="001B5E71">
        <w:rPr>
          <w:rFonts w:ascii="Sylfaen" w:eastAsia="Times New Roman" w:hAnsi="Sylfaen" w:cs="Times New Roman"/>
          <w:b/>
          <w:sz w:val="20"/>
          <w:szCs w:val="20"/>
          <w:lang w:val="ka-GE"/>
        </w:rPr>
        <w:t>ვეტერინარული (ჯანმრთელობის) სერტიფიკატი</w:t>
      </w:r>
    </w:p>
    <w:p w:rsidR="00914E20" w:rsidRPr="001B5E71" w:rsidRDefault="00914E20" w:rsidP="00914E20">
      <w:pPr>
        <w:tabs>
          <w:tab w:val="left" w:pos="360"/>
        </w:tabs>
        <w:spacing w:after="0" w:line="276" w:lineRule="auto"/>
        <w:ind w:left="180" w:hanging="180"/>
        <w:jc w:val="center"/>
        <w:rPr>
          <w:rFonts w:ascii="Sylfaen" w:eastAsia="Times New Roman" w:hAnsi="Sylfaen" w:cs="Times New Roman"/>
          <w:b/>
          <w:sz w:val="20"/>
          <w:szCs w:val="20"/>
          <w:lang w:val="ka-GE"/>
        </w:rPr>
      </w:pPr>
      <w:proofErr w:type="spellStart"/>
      <w:r w:rsidRPr="001B5E71">
        <w:rPr>
          <w:rFonts w:ascii="Sylfaen" w:eastAsia="Times New Roman" w:hAnsi="Sylfaen" w:cs="Times New Roman"/>
          <w:b/>
          <w:sz w:val="20"/>
          <w:szCs w:val="20"/>
          <w:lang w:val="ka-GE"/>
        </w:rPr>
        <w:t>Veterinary</w:t>
      </w:r>
      <w:proofErr w:type="spellEnd"/>
      <w:r w:rsidRPr="001B5E71">
        <w:rPr>
          <w:rFonts w:ascii="Sylfaen" w:eastAsia="Times New Roman" w:hAnsi="Sylfaen" w:cs="Times New Roman"/>
          <w:b/>
          <w:sz w:val="20"/>
          <w:szCs w:val="20"/>
          <w:lang w:val="ka-GE"/>
        </w:rPr>
        <w:t xml:space="preserve"> (</w:t>
      </w:r>
      <w:proofErr w:type="spellStart"/>
      <w:r w:rsidRPr="001B5E71">
        <w:rPr>
          <w:rFonts w:ascii="Sylfaen" w:eastAsia="Times New Roman" w:hAnsi="Sylfaen" w:cs="Times New Roman"/>
          <w:b/>
          <w:sz w:val="20"/>
          <w:szCs w:val="20"/>
          <w:lang w:val="ka-GE"/>
        </w:rPr>
        <w:t>Health</w:t>
      </w:r>
      <w:proofErr w:type="spellEnd"/>
      <w:r w:rsidRPr="001B5E71">
        <w:rPr>
          <w:rFonts w:ascii="Sylfaen" w:eastAsia="Times New Roman" w:hAnsi="Sylfaen" w:cs="Times New Roman"/>
          <w:b/>
          <w:sz w:val="20"/>
          <w:szCs w:val="20"/>
          <w:lang w:val="ka-GE"/>
        </w:rPr>
        <w:t xml:space="preserve">) </w:t>
      </w:r>
      <w:proofErr w:type="spellStart"/>
      <w:r w:rsidRPr="001B5E71">
        <w:rPr>
          <w:rFonts w:ascii="Sylfaen" w:eastAsia="Times New Roman" w:hAnsi="Sylfaen" w:cs="Times New Roman"/>
          <w:b/>
          <w:sz w:val="20"/>
          <w:szCs w:val="20"/>
          <w:lang w:val="ka-GE"/>
        </w:rPr>
        <w:t>Certificate</w:t>
      </w:r>
      <w:proofErr w:type="spellEnd"/>
    </w:p>
    <w:p w:rsidR="00914E20" w:rsidRDefault="00914E20" w:rsidP="00914E20">
      <w:pPr>
        <w:tabs>
          <w:tab w:val="left" w:pos="360"/>
        </w:tabs>
        <w:spacing w:after="200" w:line="276" w:lineRule="auto"/>
        <w:ind w:left="180" w:hanging="180"/>
        <w:jc w:val="right"/>
        <w:rPr>
          <w:rFonts w:ascii="Sylfaen" w:eastAsia="Times New Roman" w:hAnsi="Sylfaen" w:cs="Times New Roman"/>
          <w:b/>
          <w:bCs/>
          <w:sz w:val="20"/>
          <w:szCs w:val="20"/>
          <w:lang w:val="ka-GE"/>
        </w:rPr>
      </w:pPr>
      <w:r w:rsidRPr="001B5E71">
        <w:rPr>
          <w:rFonts w:ascii="Sylfaen" w:eastAsia="Times New Roman" w:hAnsi="Sylfaen" w:cs="Times New Roman"/>
          <w:b/>
          <w:sz w:val="20"/>
          <w:szCs w:val="20"/>
          <w:lang w:val="ka-GE"/>
        </w:rPr>
        <w:t>ჩლიქოსნების დამუშავებული ტყავისა და კანის საქართველოში იმპორტის ან ტრანზიტისთვის</w:t>
      </w:r>
      <w:r>
        <w:rPr>
          <w:rFonts w:ascii="Sylfaen" w:eastAsia="Times New Roman" w:hAnsi="Sylfaen" w:cs="Times New Roman"/>
          <w:b/>
          <w:sz w:val="20"/>
          <w:szCs w:val="20"/>
          <w:lang w:val="ka-GE"/>
        </w:rPr>
        <w:t xml:space="preserve"> (</w:t>
      </w:r>
      <w:r w:rsidRPr="00615A84">
        <w:rPr>
          <w:rFonts w:ascii="Sylfaen" w:eastAsia="Times New Roman" w:hAnsi="Sylfaen" w:cs="Times New Roman"/>
          <w:b/>
          <w:sz w:val="20"/>
          <w:szCs w:val="20"/>
          <w:vertAlign w:val="superscript"/>
          <w:lang w:val="ka-GE"/>
        </w:rPr>
        <w:t>2</w:t>
      </w:r>
      <w:r>
        <w:rPr>
          <w:rFonts w:ascii="Sylfaen" w:eastAsia="Times New Roman" w:hAnsi="Sylfaen" w:cs="Times New Roman"/>
          <w:b/>
          <w:sz w:val="20"/>
          <w:szCs w:val="20"/>
          <w:lang w:val="ka-GE"/>
        </w:rPr>
        <w:t>)</w:t>
      </w:r>
      <w:r w:rsidRPr="001B5E71">
        <w:rPr>
          <w:rFonts w:ascii="Sylfaen" w:eastAsia="Times New Roman" w:hAnsi="Sylfaen" w:cs="Times New Roman"/>
          <w:b/>
          <w:sz w:val="20"/>
          <w:szCs w:val="20"/>
          <w:lang w:val="ka-GE"/>
        </w:rPr>
        <w:t>/</w:t>
      </w:r>
      <w:proofErr w:type="spellStart"/>
      <w:r w:rsidRPr="001B5E71">
        <w:rPr>
          <w:rFonts w:ascii="Sylfaen" w:eastAsia="Times New Roman" w:hAnsi="Sylfaen" w:cs="Times New Roman"/>
          <w:b/>
          <w:sz w:val="20"/>
          <w:szCs w:val="20"/>
          <w:lang w:val="ka-GE"/>
        </w:rPr>
        <w:t>for</w:t>
      </w:r>
      <w:proofErr w:type="spellEnd"/>
      <w:r w:rsidRPr="001B5E71">
        <w:rPr>
          <w:rFonts w:ascii="Sylfaen" w:eastAsia="Times New Roman" w:hAnsi="Sylfaen" w:cs="Times New Roman"/>
          <w:b/>
          <w:sz w:val="20"/>
          <w:szCs w:val="20"/>
          <w:lang w:val="ka-GE"/>
        </w:rPr>
        <w:t xml:space="preserve"> </w:t>
      </w:r>
      <w:proofErr w:type="spellStart"/>
      <w:r w:rsidRPr="001B5E71">
        <w:rPr>
          <w:rFonts w:ascii="Sylfaen" w:eastAsia="Times New Roman" w:hAnsi="Sylfaen" w:cs="Times New Roman"/>
          <w:b/>
          <w:sz w:val="20"/>
          <w:szCs w:val="20"/>
          <w:lang w:val="ka-GE"/>
        </w:rPr>
        <w:t>treated</w:t>
      </w:r>
      <w:proofErr w:type="spellEnd"/>
      <w:r w:rsidRPr="001B5E71">
        <w:rPr>
          <w:rFonts w:ascii="Sylfaen" w:eastAsia="Times New Roman" w:hAnsi="Sylfaen" w:cs="Times New Roman"/>
          <w:b/>
          <w:sz w:val="20"/>
          <w:szCs w:val="20"/>
          <w:lang w:val="ka-GE"/>
        </w:rPr>
        <w:t xml:space="preserve"> </w:t>
      </w:r>
      <w:proofErr w:type="spellStart"/>
      <w:r w:rsidRPr="001B5E71">
        <w:rPr>
          <w:rFonts w:ascii="Sylfaen" w:eastAsia="Times New Roman" w:hAnsi="Sylfaen" w:cs="Times New Roman"/>
          <w:b/>
          <w:sz w:val="20"/>
          <w:szCs w:val="20"/>
          <w:lang w:val="ka-GE"/>
        </w:rPr>
        <w:t>hides</w:t>
      </w:r>
      <w:proofErr w:type="spellEnd"/>
      <w:r w:rsidRPr="001B5E71">
        <w:rPr>
          <w:rFonts w:ascii="Sylfaen" w:eastAsia="Times New Roman" w:hAnsi="Sylfaen" w:cs="Times New Roman"/>
          <w:b/>
          <w:sz w:val="20"/>
          <w:szCs w:val="20"/>
          <w:lang w:val="ka-GE"/>
        </w:rPr>
        <w:t xml:space="preserve"> </w:t>
      </w:r>
      <w:proofErr w:type="spellStart"/>
      <w:r w:rsidRPr="001B5E71">
        <w:rPr>
          <w:rFonts w:ascii="Sylfaen" w:eastAsia="Times New Roman" w:hAnsi="Sylfaen" w:cs="Times New Roman"/>
          <w:b/>
          <w:sz w:val="20"/>
          <w:szCs w:val="20"/>
          <w:lang w:val="ka-GE"/>
        </w:rPr>
        <w:t>and</w:t>
      </w:r>
      <w:proofErr w:type="spellEnd"/>
      <w:r w:rsidRPr="001B5E71">
        <w:rPr>
          <w:rFonts w:ascii="Sylfaen" w:eastAsia="Times New Roman" w:hAnsi="Sylfaen" w:cs="Times New Roman"/>
          <w:b/>
          <w:sz w:val="20"/>
          <w:szCs w:val="20"/>
          <w:lang w:val="ka-GE"/>
        </w:rPr>
        <w:t xml:space="preserve"> </w:t>
      </w:r>
      <w:proofErr w:type="spellStart"/>
      <w:r w:rsidRPr="001B5E71">
        <w:rPr>
          <w:rFonts w:ascii="Sylfaen" w:eastAsia="Times New Roman" w:hAnsi="Sylfaen" w:cs="Times New Roman"/>
          <w:b/>
          <w:sz w:val="20"/>
          <w:szCs w:val="20"/>
          <w:lang w:val="ka-GE"/>
        </w:rPr>
        <w:t>skins</w:t>
      </w:r>
      <w:proofErr w:type="spellEnd"/>
      <w:r w:rsidRPr="001B5E71">
        <w:rPr>
          <w:rFonts w:ascii="Sylfaen" w:eastAsia="Times New Roman" w:hAnsi="Sylfaen" w:cs="Times New Roman"/>
          <w:b/>
          <w:sz w:val="20"/>
          <w:szCs w:val="20"/>
          <w:lang w:val="ka-GE"/>
        </w:rPr>
        <w:t xml:space="preserve"> </w:t>
      </w:r>
      <w:proofErr w:type="spellStart"/>
      <w:r w:rsidRPr="001B5E71">
        <w:rPr>
          <w:rFonts w:ascii="Sylfaen" w:eastAsia="Times New Roman" w:hAnsi="Sylfaen" w:cs="Times New Roman"/>
          <w:b/>
          <w:sz w:val="20"/>
          <w:szCs w:val="20"/>
          <w:lang w:val="ka-GE"/>
        </w:rPr>
        <w:t>of</w:t>
      </w:r>
      <w:proofErr w:type="spellEnd"/>
      <w:r w:rsidRPr="001B5E71">
        <w:rPr>
          <w:rFonts w:ascii="Sylfaen" w:eastAsia="Times New Roman" w:hAnsi="Sylfaen" w:cs="Times New Roman"/>
          <w:b/>
          <w:sz w:val="20"/>
          <w:szCs w:val="20"/>
          <w:lang w:val="ka-GE"/>
        </w:rPr>
        <w:t xml:space="preserve"> </w:t>
      </w:r>
      <w:proofErr w:type="spellStart"/>
      <w:r w:rsidRPr="001B5E71">
        <w:rPr>
          <w:rFonts w:ascii="Sylfaen" w:eastAsia="Times New Roman" w:hAnsi="Sylfaen" w:cs="Times New Roman"/>
          <w:b/>
          <w:sz w:val="20"/>
          <w:szCs w:val="20"/>
          <w:lang w:val="ka-GE"/>
        </w:rPr>
        <w:t>ungulates</w:t>
      </w:r>
      <w:proofErr w:type="spellEnd"/>
      <w:r w:rsidRPr="001B5E71">
        <w:rPr>
          <w:rFonts w:ascii="Sylfaen" w:eastAsia="Times New Roman" w:hAnsi="Sylfaen" w:cs="Times New Roman"/>
          <w:b/>
          <w:sz w:val="20"/>
          <w:szCs w:val="20"/>
          <w:lang w:val="ka-GE"/>
        </w:rPr>
        <w:t xml:space="preserve">, </w:t>
      </w:r>
      <w:proofErr w:type="spellStart"/>
      <w:r w:rsidRPr="001B5E71">
        <w:rPr>
          <w:rFonts w:ascii="Sylfaen" w:eastAsia="Times New Roman" w:hAnsi="Sylfaen" w:cs="Times New Roman"/>
          <w:b/>
          <w:sz w:val="20"/>
          <w:szCs w:val="20"/>
          <w:lang w:val="ka-GE"/>
        </w:rPr>
        <w:t>intended</w:t>
      </w:r>
      <w:proofErr w:type="spellEnd"/>
      <w:r w:rsidRPr="001B5E71">
        <w:rPr>
          <w:rFonts w:ascii="Sylfaen" w:eastAsia="Times New Roman" w:hAnsi="Sylfaen" w:cs="Times New Roman"/>
          <w:b/>
          <w:sz w:val="20"/>
          <w:szCs w:val="20"/>
          <w:lang w:val="ka-GE"/>
        </w:rPr>
        <w:t xml:space="preserve"> </w:t>
      </w:r>
      <w:proofErr w:type="spellStart"/>
      <w:r w:rsidRPr="001B5E71">
        <w:rPr>
          <w:rFonts w:ascii="Sylfaen" w:eastAsia="Times New Roman" w:hAnsi="Sylfaen" w:cs="Times New Roman"/>
          <w:b/>
          <w:sz w:val="20"/>
          <w:szCs w:val="20"/>
          <w:lang w:val="ka-GE"/>
        </w:rPr>
        <w:t>for</w:t>
      </w:r>
      <w:proofErr w:type="spellEnd"/>
      <w:r w:rsidRPr="001B5E71">
        <w:rPr>
          <w:rFonts w:ascii="Sylfaen" w:eastAsia="Times New Roman" w:hAnsi="Sylfaen" w:cs="Times New Roman"/>
          <w:b/>
          <w:sz w:val="20"/>
          <w:szCs w:val="20"/>
          <w:lang w:val="ka-GE"/>
        </w:rPr>
        <w:t xml:space="preserve"> </w:t>
      </w:r>
      <w:proofErr w:type="spellStart"/>
      <w:r w:rsidRPr="001B5E71">
        <w:rPr>
          <w:rFonts w:ascii="Sylfaen" w:eastAsia="Times New Roman" w:hAnsi="Sylfaen" w:cs="Times New Roman"/>
          <w:b/>
          <w:sz w:val="20"/>
          <w:szCs w:val="20"/>
          <w:lang w:val="ka-GE"/>
        </w:rPr>
        <w:t>dispatch</w:t>
      </w:r>
      <w:proofErr w:type="spellEnd"/>
      <w:r w:rsidRPr="001B5E71">
        <w:rPr>
          <w:rFonts w:ascii="Sylfaen" w:eastAsia="Times New Roman" w:hAnsi="Sylfaen" w:cs="Times New Roman"/>
          <w:b/>
          <w:sz w:val="20"/>
          <w:szCs w:val="20"/>
          <w:lang w:val="ka-GE"/>
        </w:rPr>
        <w:t xml:space="preserve"> </w:t>
      </w:r>
      <w:proofErr w:type="spellStart"/>
      <w:r w:rsidRPr="001B5E71">
        <w:rPr>
          <w:rFonts w:ascii="Sylfaen" w:eastAsia="Times New Roman" w:hAnsi="Sylfaen" w:cs="Times New Roman"/>
          <w:b/>
          <w:sz w:val="20"/>
          <w:szCs w:val="20"/>
          <w:lang w:val="ka-GE"/>
        </w:rPr>
        <w:t>to</w:t>
      </w:r>
      <w:proofErr w:type="spellEnd"/>
      <w:r w:rsidRPr="001B5E71">
        <w:rPr>
          <w:rFonts w:ascii="Sylfaen" w:eastAsia="Times New Roman" w:hAnsi="Sylfaen" w:cs="Times New Roman"/>
          <w:b/>
          <w:sz w:val="20"/>
          <w:szCs w:val="20"/>
          <w:lang w:val="ka-GE"/>
        </w:rPr>
        <w:t xml:space="preserve"> </w:t>
      </w:r>
      <w:proofErr w:type="spellStart"/>
      <w:r w:rsidRPr="001B5E71">
        <w:rPr>
          <w:rFonts w:ascii="Sylfaen" w:eastAsia="Times New Roman" w:hAnsi="Sylfaen" w:cs="Times New Roman"/>
          <w:b/>
          <w:sz w:val="20"/>
          <w:szCs w:val="20"/>
          <w:lang w:val="ka-GE"/>
        </w:rPr>
        <w:t>or</w:t>
      </w:r>
      <w:proofErr w:type="spellEnd"/>
      <w:r w:rsidRPr="001B5E71">
        <w:rPr>
          <w:rFonts w:ascii="Sylfaen" w:eastAsia="Times New Roman" w:hAnsi="Sylfaen" w:cs="Times New Roman"/>
          <w:b/>
          <w:sz w:val="20"/>
          <w:szCs w:val="20"/>
          <w:lang w:val="ka-GE"/>
        </w:rPr>
        <w:t xml:space="preserve"> </w:t>
      </w:r>
      <w:proofErr w:type="spellStart"/>
      <w:r w:rsidRPr="001B5E71">
        <w:rPr>
          <w:rFonts w:ascii="Sylfaen" w:eastAsia="Times New Roman" w:hAnsi="Sylfaen" w:cs="Times New Roman"/>
          <w:b/>
          <w:sz w:val="20"/>
          <w:szCs w:val="20"/>
          <w:lang w:val="ka-GE"/>
        </w:rPr>
        <w:t>for</w:t>
      </w:r>
      <w:proofErr w:type="spellEnd"/>
      <w:r w:rsidRPr="001B5E71">
        <w:rPr>
          <w:rFonts w:ascii="Sylfaen" w:eastAsia="Times New Roman" w:hAnsi="Sylfaen" w:cs="Times New Roman"/>
          <w:b/>
          <w:sz w:val="20"/>
          <w:szCs w:val="20"/>
          <w:lang w:val="ka-GE"/>
        </w:rPr>
        <w:t xml:space="preserve"> </w:t>
      </w:r>
      <w:proofErr w:type="spellStart"/>
      <w:r w:rsidRPr="001B5E71">
        <w:rPr>
          <w:rFonts w:ascii="Sylfaen" w:eastAsia="Times New Roman" w:hAnsi="Sylfaen" w:cs="Times New Roman"/>
          <w:b/>
          <w:sz w:val="20"/>
          <w:szCs w:val="20"/>
          <w:lang w:val="ka-GE"/>
        </w:rPr>
        <w:t>transit</w:t>
      </w:r>
      <w:proofErr w:type="spellEnd"/>
      <w:r w:rsidRPr="001B5E71">
        <w:rPr>
          <w:rFonts w:ascii="Sylfaen" w:eastAsia="Times New Roman" w:hAnsi="Sylfaen" w:cs="Times New Roman"/>
          <w:b/>
          <w:sz w:val="20"/>
          <w:szCs w:val="20"/>
          <w:lang w:val="ka-GE"/>
        </w:rPr>
        <w:t xml:space="preserve"> </w:t>
      </w:r>
      <w:proofErr w:type="spellStart"/>
      <w:r w:rsidRPr="001B5E71">
        <w:rPr>
          <w:rFonts w:ascii="Sylfaen" w:eastAsia="Times New Roman" w:hAnsi="Sylfaen" w:cs="Times New Roman"/>
          <w:b/>
          <w:sz w:val="20"/>
          <w:szCs w:val="20"/>
          <w:lang w:val="ka-GE"/>
        </w:rPr>
        <w:t>through</w:t>
      </w:r>
      <w:proofErr w:type="spellEnd"/>
      <w:r w:rsidRPr="001B5E71">
        <w:rPr>
          <w:rFonts w:ascii="Sylfaen" w:eastAsia="Times New Roman" w:hAnsi="Sylfaen" w:cs="Times New Roman"/>
          <w:b/>
          <w:sz w:val="20"/>
          <w:szCs w:val="20"/>
          <w:lang w:val="ka-GE"/>
        </w:rPr>
        <w:t>(</w:t>
      </w:r>
      <w:r w:rsidRPr="001B5E71">
        <w:rPr>
          <w:rFonts w:ascii="Sylfaen" w:eastAsia="Times New Roman" w:hAnsi="Sylfaen" w:cs="Times New Roman"/>
          <w:b/>
          <w:sz w:val="20"/>
          <w:szCs w:val="20"/>
          <w:vertAlign w:val="superscript"/>
          <w:lang w:val="ka-GE"/>
        </w:rPr>
        <w:t>2</w:t>
      </w:r>
      <w:r w:rsidRPr="001B5E71">
        <w:rPr>
          <w:rFonts w:ascii="Sylfaen" w:eastAsia="Times New Roman" w:hAnsi="Sylfaen" w:cs="Times New Roman"/>
          <w:b/>
          <w:sz w:val="20"/>
          <w:szCs w:val="20"/>
          <w:lang w:val="ka-GE"/>
        </w:rPr>
        <w:t>) Georgia</w:t>
      </w:r>
      <w:r>
        <w:rPr>
          <w:rFonts w:ascii="Sylfaen" w:eastAsia="Times New Roman" w:hAnsi="Sylfaen" w:cs="Times New Roman"/>
          <w:b/>
          <w:bCs/>
          <w:sz w:val="20"/>
          <w:szCs w:val="20"/>
          <w:lang w:val="ka-GE"/>
        </w:rPr>
        <w:t xml:space="preserve"> </w:t>
      </w:r>
    </w:p>
    <w:p w:rsidR="00914E20" w:rsidRPr="00BC0997" w:rsidRDefault="00914E20" w:rsidP="00914E20">
      <w:pPr>
        <w:tabs>
          <w:tab w:val="left" w:pos="360"/>
        </w:tabs>
        <w:spacing w:after="200" w:line="276" w:lineRule="auto"/>
        <w:ind w:left="180" w:hanging="180"/>
        <w:jc w:val="right"/>
        <w:rPr>
          <w:rFonts w:ascii="Sylfaen" w:eastAsia="Times New Roman" w:hAnsi="Sylfaen" w:cs="Times New Roman"/>
          <w:sz w:val="18"/>
          <w:szCs w:val="20"/>
          <w:lang w:val="ka-GE"/>
        </w:rPr>
      </w:pPr>
      <w:r w:rsidRPr="00BC0997">
        <w:rPr>
          <w:rFonts w:ascii="Sylfaen" w:eastAsia="Times New Roman" w:hAnsi="Sylfaen" w:cs="Times New Roman"/>
          <w:b/>
          <w:bCs/>
          <w:sz w:val="18"/>
          <w:szCs w:val="20"/>
          <w:lang w:val="ka-GE"/>
        </w:rPr>
        <w:t xml:space="preserve"> ქვეყანა:</w:t>
      </w:r>
      <w:r>
        <w:rPr>
          <w:rFonts w:ascii="Sylfaen" w:eastAsia="Times New Roman" w:hAnsi="Sylfaen" w:cs="Times New Roman"/>
          <w:b/>
          <w:bCs/>
          <w:sz w:val="18"/>
          <w:szCs w:val="20"/>
          <w:lang w:val="ka-GE"/>
        </w:rPr>
        <w:t xml:space="preserve"> </w:t>
      </w:r>
      <w:r w:rsidRPr="00BC0997">
        <w:rPr>
          <w:rFonts w:ascii="Sylfaen" w:eastAsia="Times New Roman" w:hAnsi="Sylfaen" w:cs="Times New Roman"/>
          <w:b/>
          <w:bCs/>
          <w:sz w:val="18"/>
          <w:szCs w:val="20"/>
          <w:lang w:val="ka-GE"/>
        </w:rPr>
        <w:t>/ COUNTRY:</w:t>
      </w:r>
      <w:r>
        <w:rPr>
          <w:rFonts w:ascii="Sylfaen" w:eastAsia="Times New Roman" w:hAnsi="Sylfaen" w:cs="Times New Roman"/>
          <w:sz w:val="18"/>
          <w:szCs w:val="20"/>
          <w:lang w:val="ka-GE"/>
        </w:rPr>
        <w:t xml:space="preserve"> </w:t>
      </w:r>
      <w:r w:rsidRPr="00BC0997">
        <w:rPr>
          <w:rFonts w:ascii="Sylfaen" w:eastAsia="Times New Roman" w:hAnsi="Sylfaen" w:cs="Times New Roman"/>
          <w:b/>
          <w:sz w:val="18"/>
          <w:szCs w:val="20"/>
          <w:lang w:val="ka-GE"/>
        </w:rPr>
        <w:t>ვეტერინარული სერტიფიკ</w:t>
      </w:r>
      <w:r>
        <w:rPr>
          <w:rFonts w:ascii="Sylfaen" w:eastAsia="Times New Roman" w:hAnsi="Sylfaen" w:cs="Times New Roman"/>
          <w:b/>
          <w:sz w:val="18"/>
          <w:szCs w:val="20"/>
          <w:lang w:val="ka-GE"/>
        </w:rPr>
        <w:t>ატი საქართველოსთვის/</w:t>
      </w:r>
      <w:r w:rsidRPr="00BC0997">
        <w:rPr>
          <w:rFonts w:ascii="Sylfaen" w:eastAsia="Times New Roman" w:hAnsi="Sylfaen" w:cs="Times New Roman"/>
          <w:b/>
          <w:sz w:val="18"/>
          <w:szCs w:val="20"/>
          <w:lang w:val="ka-GE"/>
        </w:rPr>
        <w:t xml:space="preserve">VETERINARY CERTIFICATE </w:t>
      </w:r>
      <w:proofErr w:type="spellStart"/>
      <w:r w:rsidRPr="00BC0997">
        <w:rPr>
          <w:rFonts w:ascii="Sylfaen" w:eastAsia="Times New Roman" w:hAnsi="Sylfaen" w:cs="Times New Roman"/>
          <w:b/>
          <w:sz w:val="18"/>
          <w:szCs w:val="20"/>
          <w:lang w:val="ka-GE"/>
        </w:rPr>
        <w:t>to</w:t>
      </w:r>
      <w:proofErr w:type="spellEnd"/>
      <w:r w:rsidRPr="00BC0997">
        <w:rPr>
          <w:rFonts w:ascii="Sylfaen" w:eastAsia="Times New Roman" w:hAnsi="Sylfaen" w:cs="Times New Roman"/>
          <w:b/>
          <w:sz w:val="18"/>
          <w:szCs w:val="20"/>
          <w:lang w:val="ka-GE"/>
        </w:rPr>
        <w:t xml:space="preserve"> Georgia</w:t>
      </w:r>
    </w:p>
    <w:tbl>
      <w:tblPr>
        <w:tblW w:w="1091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"/>
        <w:gridCol w:w="1560"/>
        <w:gridCol w:w="1030"/>
        <w:gridCol w:w="181"/>
        <w:gridCol w:w="64"/>
        <w:gridCol w:w="710"/>
        <w:gridCol w:w="66"/>
        <w:gridCol w:w="630"/>
        <w:gridCol w:w="97"/>
        <w:gridCol w:w="1076"/>
        <w:gridCol w:w="493"/>
        <w:gridCol w:w="166"/>
        <w:gridCol w:w="874"/>
        <w:gridCol w:w="655"/>
        <w:gridCol w:w="358"/>
        <w:gridCol w:w="26"/>
        <w:gridCol w:w="95"/>
        <w:gridCol w:w="296"/>
        <w:gridCol w:w="25"/>
        <w:gridCol w:w="183"/>
        <w:gridCol w:w="124"/>
        <w:gridCol w:w="1045"/>
        <w:gridCol w:w="712"/>
        <w:gridCol w:w="24"/>
      </w:tblGrid>
      <w:tr w:rsidR="00914E20" w:rsidRPr="001B5E71" w:rsidTr="00AC298E">
        <w:trPr>
          <w:gridAfter w:val="1"/>
          <w:wAfter w:w="24" w:type="dxa"/>
          <w:trHeight w:val="368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914E20" w:rsidRPr="001B5E71" w:rsidRDefault="00914E20" w:rsidP="00AC298E">
            <w:pPr>
              <w:tabs>
                <w:tab w:val="left" w:pos="360"/>
              </w:tabs>
              <w:spacing w:after="200" w:line="276" w:lineRule="auto"/>
              <w:ind w:left="293" w:right="113" w:hanging="180"/>
              <w:jc w:val="center"/>
              <w:rPr>
                <w:rFonts w:ascii="Sylfaen" w:eastAsia="Times New Roman" w:hAnsi="Sylfaen" w:cs="Times New Roman"/>
                <w:b/>
                <w:sz w:val="18"/>
                <w:szCs w:val="20"/>
                <w:lang w:val="ka-GE"/>
              </w:rPr>
            </w:pPr>
            <w:r w:rsidRPr="001B5E71">
              <w:rPr>
                <w:rFonts w:ascii="Sylfaen" w:eastAsia="Times New Roman" w:hAnsi="Sylfaen" w:cs="Times New Roman"/>
                <w:b/>
                <w:sz w:val="18"/>
                <w:szCs w:val="20"/>
                <w:lang w:val="ka-GE"/>
              </w:rPr>
              <w:t>ნაწილი I: გაგზავნილი ტვირთის დეტალები/</w:t>
            </w:r>
            <w:proofErr w:type="spellStart"/>
            <w:r w:rsidRPr="001B5E71">
              <w:rPr>
                <w:rFonts w:ascii="Sylfaen" w:eastAsia="Times New Roman" w:hAnsi="Sylfaen" w:cs="Times New Roman"/>
                <w:b/>
                <w:sz w:val="18"/>
                <w:szCs w:val="20"/>
                <w:lang w:val="ka-GE"/>
              </w:rPr>
              <w:t>Part</w:t>
            </w:r>
            <w:proofErr w:type="spellEnd"/>
            <w:r w:rsidRPr="001B5E71">
              <w:rPr>
                <w:rFonts w:ascii="Sylfaen" w:eastAsia="Times New Roman" w:hAnsi="Sylfaen" w:cs="Times New Roman"/>
                <w:b/>
                <w:sz w:val="18"/>
                <w:szCs w:val="20"/>
                <w:lang w:val="ka-GE"/>
              </w:rPr>
              <w:t xml:space="preserve"> I: </w:t>
            </w:r>
            <w:proofErr w:type="spellStart"/>
            <w:r w:rsidRPr="001B5E71">
              <w:rPr>
                <w:rFonts w:ascii="Sylfaen" w:eastAsia="Times New Roman" w:hAnsi="Sylfaen" w:cs="Times New Roman"/>
                <w:b/>
                <w:sz w:val="18"/>
                <w:szCs w:val="20"/>
                <w:lang w:val="ka-GE"/>
              </w:rPr>
              <w:t>Details</w:t>
            </w:r>
            <w:proofErr w:type="spellEnd"/>
            <w:r w:rsidRPr="001B5E71">
              <w:rPr>
                <w:rFonts w:ascii="Sylfaen" w:eastAsia="Times New Roman" w:hAnsi="Sylfaen" w:cs="Times New Roman"/>
                <w:b/>
                <w:sz w:val="18"/>
                <w:szCs w:val="20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eastAsia="Times New Roman" w:hAnsi="Sylfaen" w:cs="Times New Roman"/>
                <w:b/>
                <w:sz w:val="18"/>
                <w:szCs w:val="20"/>
                <w:lang w:val="ka-GE"/>
              </w:rPr>
              <w:t>of</w:t>
            </w:r>
            <w:proofErr w:type="spellEnd"/>
            <w:r w:rsidRPr="001B5E71">
              <w:rPr>
                <w:rFonts w:ascii="Sylfaen" w:eastAsia="Times New Roman" w:hAnsi="Sylfaen" w:cs="Times New Roman"/>
                <w:b/>
                <w:sz w:val="18"/>
                <w:szCs w:val="20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eastAsia="Times New Roman" w:hAnsi="Sylfaen" w:cs="Times New Roman"/>
                <w:b/>
                <w:sz w:val="18"/>
                <w:szCs w:val="20"/>
                <w:lang w:val="ka-GE"/>
              </w:rPr>
              <w:t>dispatched</w:t>
            </w:r>
            <w:proofErr w:type="spellEnd"/>
            <w:r w:rsidRPr="001B5E71">
              <w:rPr>
                <w:rFonts w:ascii="Sylfaen" w:eastAsia="Times New Roman" w:hAnsi="Sylfaen" w:cs="Times New Roman"/>
                <w:b/>
                <w:sz w:val="18"/>
                <w:szCs w:val="20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eastAsia="Times New Roman" w:hAnsi="Sylfaen" w:cs="Times New Roman"/>
                <w:b/>
                <w:sz w:val="18"/>
                <w:szCs w:val="20"/>
                <w:lang w:val="ka-GE"/>
              </w:rPr>
              <w:t>consignment</w:t>
            </w:r>
            <w:proofErr w:type="spellEnd"/>
          </w:p>
          <w:p w:rsidR="00914E20" w:rsidRPr="001B5E71" w:rsidRDefault="00914E20" w:rsidP="00AC298E">
            <w:pPr>
              <w:tabs>
                <w:tab w:val="left" w:pos="360"/>
              </w:tabs>
              <w:spacing w:after="0" w:line="276" w:lineRule="auto"/>
              <w:ind w:left="293" w:right="113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</w:tc>
        <w:tc>
          <w:tcPr>
            <w:tcW w:w="5414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20" w:rsidRPr="001B5E71" w:rsidRDefault="00914E20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I.1 ტვირთის გამგზავნი/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Consignor</w:t>
            </w:r>
            <w:proofErr w:type="spellEnd"/>
          </w:p>
          <w:p w:rsidR="00914E20" w:rsidRPr="001B5E71" w:rsidRDefault="00914E20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დასახელება/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Name</w:t>
            </w:r>
            <w:proofErr w:type="spellEnd"/>
          </w:p>
          <w:p w:rsidR="00914E20" w:rsidRPr="001B5E71" w:rsidRDefault="00914E20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მისამართი/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Address</w:t>
            </w:r>
            <w:proofErr w:type="spellEnd"/>
          </w:p>
          <w:p w:rsidR="00914E20" w:rsidRPr="001B5E71" w:rsidRDefault="00914E20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  <w:p w:rsidR="00914E20" w:rsidRPr="001B5E71" w:rsidRDefault="00914E20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  <w:p w:rsidR="00914E20" w:rsidRPr="001B5E71" w:rsidRDefault="00914E20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ტელეფონის ნომერი/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Tel</w:t>
            </w:r>
            <w:proofErr w:type="spellEnd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.</w:t>
            </w:r>
          </w:p>
        </w:tc>
        <w:tc>
          <w:tcPr>
            <w:tcW w:w="317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20" w:rsidRPr="001B5E71" w:rsidRDefault="00914E20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1B5E71">
              <w:rPr>
                <w:rFonts w:ascii="Sylfaen" w:eastAsia="Times New Roman" w:hAnsi="Sylfaen" w:cs="Times New Roman"/>
                <w:sz w:val="16"/>
                <w:szCs w:val="16"/>
              </w:rPr>
              <w:t>I</w:t>
            </w:r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.2 სერტიფიკატის ნომერი/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Certificate</w:t>
            </w:r>
            <w:proofErr w:type="spellEnd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reference</w:t>
            </w:r>
            <w:proofErr w:type="spellEnd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No</w:t>
            </w:r>
            <w:proofErr w:type="spellEnd"/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914E20" w:rsidRPr="001B5E71" w:rsidRDefault="00914E20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</w:rPr>
            </w:pPr>
            <w:r w:rsidRPr="001B5E71">
              <w:rPr>
                <w:rFonts w:ascii="Sylfaen" w:eastAsia="Times New Roman" w:hAnsi="Sylfaen" w:cs="Times New Roman"/>
                <w:sz w:val="16"/>
                <w:szCs w:val="16"/>
              </w:rPr>
              <w:t>I</w:t>
            </w:r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.2.ა</w:t>
            </w:r>
            <w:r w:rsidRPr="001B5E71">
              <w:rPr>
                <w:rFonts w:ascii="Sylfaen" w:eastAsia="Times New Roman" w:hAnsi="Sylfaen" w:cs="Times New Roman"/>
                <w:sz w:val="16"/>
                <w:szCs w:val="16"/>
              </w:rPr>
              <w:t>/a</w:t>
            </w:r>
          </w:p>
        </w:tc>
      </w:tr>
      <w:tr w:rsidR="00914E20" w:rsidRPr="001B5E71" w:rsidTr="00AC298E">
        <w:trPr>
          <w:gridAfter w:val="1"/>
          <w:wAfter w:w="24" w:type="dxa"/>
          <w:trHeight w:val="375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E20" w:rsidRPr="001B5E71" w:rsidRDefault="00914E20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</w:tc>
        <w:tc>
          <w:tcPr>
            <w:tcW w:w="5414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20" w:rsidRPr="001B5E71" w:rsidRDefault="00914E20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</w:tc>
        <w:tc>
          <w:tcPr>
            <w:tcW w:w="505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20" w:rsidRPr="001B5E71" w:rsidRDefault="00914E20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1B5E71">
              <w:rPr>
                <w:rFonts w:ascii="Sylfaen" w:eastAsia="Times New Roman" w:hAnsi="Sylfaen" w:cs="Times New Roman"/>
                <w:sz w:val="16"/>
                <w:szCs w:val="16"/>
              </w:rPr>
              <w:t>I</w:t>
            </w:r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.3. ცენტრალური კომპეტენტური ორგანო/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Central</w:t>
            </w:r>
            <w:proofErr w:type="spellEnd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competent</w:t>
            </w:r>
            <w:proofErr w:type="spellEnd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authority</w:t>
            </w:r>
            <w:proofErr w:type="spellEnd"/>
          </w:p>
        </w:tc>
      </w:tr>
      <w:tr w:rsidR="00914E20" w:rsidRPr="001B5E71" w:rsidTr="00AC298E">
        <w:trPr>
          <w:gridAfter w:val="1"/>
          <w:wAfter w:w="24" w:type="dxa"/>
          <w:trHeight w:val="438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E20" w:rsidRPr="001B5E71" w:rsidRDefault="00914E20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</w:tc>
        <w:tc>
          <w:tcPr>
            <w:tcW w:w="5414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20" w:rsidRPr="001B5E71" w:rsidRDefault="00914E20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</w:tc>
        <w:tc>
          <w:tcPr>
            <w:tcW w:w="505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20" w:rsidRPr="001B5E71" w:rsidRDefault="00914E20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1B5E71">
              <w:rPr>
                <w:rFonts w:ascii="Sylfaen" w:eastAsia="Times New Roman" w:hAnsi="Sylfaen" w:cs="Times New Roman"/>
                <w:sz w:val="16"/>
                <w:szCs w:val="16"/>
              </w:rPr>
              <w:t>I</w:t>
            </w:r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.4.ადგილობრივი კომპეტენტური ორგანო/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Local</w:t>
            </w:r>
            <w:proofErr w:type="spellEnd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competent</w:t>
            </w:r>
            <w:proofErr w:type="spellEnd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authority</w:t>
            </w:r>
            <w:proofErr w:type="spellEnd"/>
          </w:p>
        </w:tc>
      </w:tr>
      <w:tr w:rsidR="00914E20" w:rsidRPr="001B5E71" w:rsidTr="00AC298E">
        <w:trPr>
          <w:gridAfter w:val="1"/>
          <w:wAfter w:w="24" w:type="dxa"/>
          <w:trHeight w:val="1738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E20" w:rsidRPr="001B5E71" w:rsidRDefault="00914E20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</w:rPr>
            </w:pPr>
          </w:p>
        </w:tc>
        <w:tc>
          <w:tcPr>
            <w:tcW w:w="54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20" w:rsidRPr="001B5E71" w:rsidRDefault="00914E20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1B5E71">
              <w:rPr>
                <w:rFonts w:ascii="Sylfaen" w:eastAsia="Times New Roman" w:hAnsi="Sylfaen" w:cs="Times New Roman"/>
                <w:sz w:val="16"/>
                <w:szCs w:val="16"/>
              </w:rPr>
              <w:t>I</w:t>
            </w:r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.5.ტვირთის მიმღები/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Consignee</w:t>
            </w:r>
            <w:proofErr w:type="spellEnd"/>
          </w:p>
          <w:p w:rsidR="00914E20" w:rsidRPr="001B5E71" w:rsidRDefault="00914E20" w:rsidP="00AC298E">
            <w:pPr>
              <w:tabs>
                <w:tab w:val="left" w:pos="360"/>
              </w:tabs>
              <w:spacing w:after="0" w:line="276" w:lineRule="auto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  <w:p w:rsidR="00914E20" w:rsidRPr="001B5E71" w:rsidRDefault="00914E20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დასახელება/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Name</w:t>
            </w:r>
            <w:proofErr w:type="spellEnd"/>
          </w:p>
          <w:p w:rsidR="00914E20" w:rsidRPr="001B5E71" w:rsidRDefault="00914E20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</w:rPr>
            </w:pPr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მისამართი/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Address</w:t>
            </w:r>
            <w:proofErr w:type="spellEnd"/>
          </w:p>
          <w:p w:rsidR="00914E20" w:rsidRPr="001B5E71" w:rsidRDefault="00914E20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</w:rPr>
            </w:pPr>
          </w:p>
          <w:p w:rsidR="00914E20" w:rsidRPr="001B5E71" w:rsidRDefault="00914E20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საფოსტო ინდექსი/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Postcode</w:t>
            </w:r>
            <w:proofErr w:type="spellEnd"/>
          </w:p>
          <w:p w:rsidR="00914E20" w:rsidRPr="001B5E71" w:rsidRDefault="00914E20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ტელეფონის ნომერი/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Tel</w:t>
            </w:r>
            <w:proofErr w:type="spellEnd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.</w:t>
            </w:r>
          </w:p>
        </w:tc>
        <w:tc>
          <w:tcPr>
            <w:tcW w:w="505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20" w:rsidRPr="001B5E71" w:rsidRDefault="00914E20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</w:rPr>
            </w:pPr>
            <w:r w:rsidRPr="001B5E71">
              <w:rPr>
                <w:rFonts w:ascii="Sylfaen" w:eastAsia="Times New Roman" w:hAnsi="Sylfaen" w:cs="Times New Roman"/>
                <w:sz w:val="16"/>
                <w:szCs w:val="16"/>
              </w:rPr>
              <w:t>I</w:t>
            </w:r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.6. საქართველოში ტვირთის მიღებაზე პასუხისმგებელი პირი/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Person</w:t>
            </w:r>
            <w:proofErr w:type="spellEnd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responsible</w:t>
            </w:r>
            <w:proofErr w:type="spellEnd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for</w:t>
            </w:r>
            <w:proofErr w:type="spellEnd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the</w:t>
            </w:r>
            <w:proofErr w:type="spellEnd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load</w:t>
            </w:r>
            <w:proofErr w:type="spellEnd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in</w:t>
            </w:r>
            <w:proofErr w:type="spellEnd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G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</w:rPr>
              <w:t>eorgia</w:t>
            </w:r>
            <w:proofErr w:type="spellEnd"/>
          </w:p>
          <w:p w:rsidR="00914E20" w:rsidRPr="001B5E71" w:rsidRDefault="00914E20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</w:rPr>
            </w:pPr>
          </w:p>
          <w:p w:rsidR="00914E20" w:rsidRPr="001B5E71" w:rsidRDefault="00914E20" w:rsidP="00AC298E">
            <w:pPr>
              <w:tabs>
                <w:tab w:val="left" w:pos="360"/>
              </w:tabs>
              <w:spacing w:after="0" w:line="276" w:lineRule="auto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დასახელება/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Name</w:t>
            </w:r>
            <w:proofErr w:type="spellEnd"/>
          </w:p>
          <w:p w:rsidR="00914E20" w:rsidRPr="001B5E71" w:rsidRDefault="00914E20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მისამართი/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Address</w:t>
            </w:r>
            <w:proofErr w:type="spellEnd"/>
          </w:p>
          <w:p w:rsidR="00914E20" w:rsidRPr="001B5E71" w:rsidRDefault="00914E20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</w:rPr>
            </w:pPr>
          </w:p>
          <w:p w:rsidR="00914E20" w:rsidRPr="001B5E71" w:rsidRDefault="00914E20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საფოსტო ინდექსი/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Postcode</w:t>
            </w:r>
            <w:proofErr w:type="spellEnd"/>
          </w:p>
          <w:p w:rsidR="00914E20" w:rsidRPr="001B5E71" w:rsidRDefault="00914E20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ტელეფონის ნომერი/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Tel</w:t>
            </w:r>
            <w:proofErr w:type="spellEnd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.</w:t>
            </w:r>
          </w:p>
        </w:tc>
      </w:tr>
      <w:tr w:rsidR="00914E20" w:rsidRPr="001B5E71" w:rsidTr="00AC298E">
        <w:trPr>
          <w:gridAfter w:val="1"/>
          <w:wAfter w:w="24" w:type="dxa"/>
          <w:trHeight w:val="1629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E20" w:rsidRPr="001B5E71" w:rsidRDefault="00914E20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914E20" w:rsidRPr="001B5E71" w:rsidRDefault="00914E20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</w:rPr>
              <w:t>I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.7. წარმოშობის</w:t>
            </w:r>
          </w:p>
          <w:p w:rsidR="00914E20" w:rsidRPr="001B5E71" w:rsidRDefault="00914E20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ქვეყანა/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Country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</w:p>
          <w:p w:rsidR="00914E20" w:rsidRPr="001B5E71" w:rsidRDefault="00914E20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origin</w:t>
            </w:r>
            <w:proofErr w:type="spellEnd"/>
          </w:p>
        </w:tc>
        <w:tc>
          <w:tcPr>
            <w:tcW w:w="1275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4E20" w:rsidRPr="001B5E71" w:rsidRDefault="00914E20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ISO</w:t>
            </w:r>
          </w:p>
          <w:p w:rsidR="00914E20" w:rsidRPr="001B5E71" w:rsidRDefault="00914E20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კოდი</w:t>
            </w:r>
            <w:r w:rsidRPr="001B5E71">
              <w:rPr>
                <w:rFonts w:ascii="Sylfaen" w:hAnsi="Sylfaen"/>
                <w:sz w:val="16"/>
                <w:szCs w:val="16"/>
              </w:rPr>
              <w:t>/</w:t>
            </w:r>
          </w:p>
          <w:p w:rsidR="00914E20" w:rsidRPr="001B5E71" w:rsidRDefault="00914E20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ISO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Code</w:t>
            </w:r>
            <w:proofErr w:type="spellEnd"/>
          </w:p>
        </w:tc>
        <w:tc>
          <w:tcPr>
            <w:tcW w:w="150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914E20" w:rsidRPr="001B5E71" w:rsidRDefault="00914E20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</w:t>
            </w:r>
            <w:r w:rsidRPr="001B5E71">
              <w:rPr>
                <w:rFonts w:ascii="Sylfaen" w:hAnsi="Sylfaen"/>
                <w:sz w:val="16"/>
                <w:szCs w:val="16"/>
              </w:rPr>
              <w:t>.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8. წარმოშობის</w:t>
            </w:r>
          </w:p>
          <w:p w:rsidR="00914E20" w:rsidRPr="001B5E71" w:rsidRDefault="00914E20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რეგიონი/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Region</w:t>
            </w:r>
            <w:proofErr w:type="spellEnd"/>
          </w:p>
          <w:p w:rsidR="00914E20" w:rsidRPr="001B5E71" w:rsidRDefault="00914E20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</w:rPr>
              <w:t>o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f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origin</w:t>
            </w:r>
            <w:proofErr w:type="spellEnd"/>
          </w:p>
          <w:p w:rsidR="00914E20" w:rsidRPr="001B5E71" w:rsidRDefault="00914E20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14E20" w:rsidRPr="001B5E71" w:rsidRDefault="00914E20" w:rsidP="00AC298E">
            <w:pPr>
              <w:tabs>
                <w:tab w:val="left" w:pos="360"/>
              </w:tabs>
              <w:spacing w:after="0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კოდი/</w:t>
            </w:r>
          </w:p>
          <w:p w:rsidR="00914E20" w:rsidRPr="001B5E71" w:rsidRDefault="00914E20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Code</w:t>
            </w:r>
            <w:proofErr w:type="spellEnd"/>
          </w:p>
        </w:tc>
        <w:tc>
          <w:tcPr>
            <w:tcW w:w="153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14E20" w:rsidRPr="001B5E71" w:rsidRDefault="00914E20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I.9.დანიშნულების </w:t>
            </w:r>
          </w:p>
          <w:p w:rsidR="00914E20" w:rsidRPr="001B5E71" w:rsidRDefault="00914E20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ქვეყანა/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Country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</w:p>
          <w:p w:rsidR="00914E20" w:rsidRPr="001B5E71" w:rsidRDefault="00914E20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destination</w:t>
            </w:r>
            <w:proofErr w:type="spellEnd"/>
          </w:p>
          <w:p w:rsidR="00914E20" w:rsidRPr="001B5E71" w:rsidRDefault="00914E20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14E20" w:rsidRPr="001B5E71" w:rsidRDefault="00914E20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ISO კოდი</w:t>
            </w:r>
          </w:p>
          <w:p w:rsidR="00914E20" w:rsidRPr="001B5E71" w:rsidRDefault="00914E20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/ISO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Code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</w:p>
        </w:tc>
        <w:tc>
          <w:tcPr>
            <w:tcW w:w="1673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914E20" w:rsidRPr="001B5E71" w:rsidRDefault="00914E20" w:rsidP="00AC298E">
            <w:pPr>
              <w:tabs>
                <w:tab w:val="left" w:pos="360"/>
              </w:tabs>
              <w:spacing w:after="0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I.10.დანიშნულების</w:t>
            </w:r>
          </w:p>
          <w:p w:rsidR="00914E20" w:rsidRPr="001B5E71" w:rsidRDefault="00914E20" w:rsidP="00AC298E">
            <w:pPr>
              <w:tabs>
                <w:tab w:val="left" w:pos="360"/>
              </w:tabs>
              <w:spacing w:after="0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რეგიონი/</w:t>
            </w:r>
          </w:p>
          <w:p w:rsidR="00914E20" w:rsidRPr="001B5E71" w:rsidRDefault="00914E20" w:rsidP="00AC298E">
            <w:pPr>
              <w:tabs>
                <w:tab w:val="left" w:pos="360"/>
              </w:tabs>
              <w:spacing w:after="0"/>
              <w:rPr>
                <w:rFonts w:ascii="Sylfaen" w:hAnsi="Sylfaen"/>
                <w:sz w:val="16"/>
                <w:szCs w:val="16"/>
                <w:lang w:val="ka-GE"/>
              </w:rPr>
            </w:pP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Region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</w:p>
          <w:p w:rsidR="00914E20" w:rsidRPr="001B5E71" w:rsidRDefault="00914E20" w:rsidP="00AC298E">
            <w:pPr>
              <w:tabs>
                <w:tab w:val="left" w:pos="360"/>
              </w:tabs>
              <w:spacing w:after="0"/>
              <w:rPr>
                <w:rFonts w:ascii="Sylfaen" w:hAnsi="Sylfaen"/>
                <w:sz w:val="16"/>
                <w:szCs w:val="16"/>
                <w:lang w:val="ka-GE"/>
              </w:rPr>
            </w:pP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destination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14E20" w:rsidRPr="001B5E71" w:rsidRDefault="00914E20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კოდი/</w:t>
            </w:r>
          </w:p>
          <w:p w:rsidR="00914E20" w:rsidRPr="001B5E71" w:rsidRDefault="00914E20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Code</w:t>
            </w:r>
            <w:proofErr w:type="spellEnd"/>
          </w:p>
        </w:tc>
      </w:tr>
      <w:tr w:rsidR="00914E20" w:rsidRPr="001B5E71" w:rsidTr="00AC298E">
        <w:trPr>
          <w:gridAfter w:val="1"/>
          <w:wAfter w:w="24" w:type="dxa"/>
          <w:trHeight w:val="60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E20" w:rsidRPr="001B5E71" w:rsidRDefault="00914E20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20" w:rsidRPr="001B5E71" w:rsidRDefault="00914E20" w:rsidP="00AC298E">
            <w:pPr>
              <w:tabs>
                <w:tab w:val="left" w:pos="360"/>
              </w:tabs>
              <w:spacing w:after="0"/>
              <w:rPr>
                <w:rFonts w:ascii="Sylfaen" w:hAnsi="Sylfaen"/>
                <w:sz w:val="16"/>
                <w:szCs w:val="16"/>
                <w:lang w:val="ka-GE"/>
              </w:rPr>
            </w:pPr>
          </w:p>
        </w:tc>
        <w:tc>
          <w:tcPr>
            <w:tcW w:w="1275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14E20" w:rsidRPr="001B5E71" w:rsidRDefault="00914E20" w:rsidP="00AC298E">
            <w:pPr>
              <w:spacing w:after="0" w:line="256" w:lineRule="auto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</w:tc>
        <w:tc>
          <w:tcPr>
            <w:tcW w:w="15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20" w:rsidRPr="001B5E71" w:rsidRDefault="00914E20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20" w:rsidRPr="001B5E71" w:rsidRDefault="00914E20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</w:p>
        </w:tc>
        <w:tc>
          <w:tcPr>
            <w:tcW w:w="15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20" w:rsidRPr="001B5E71" w:rsidRDefault="00914E20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20" w:rsidRPr="001B5E71" w:rsidRDefault="00914E20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</w:p>
        </w:tc>
        <w:tc>
          <w:tcPr>
            <w:tcW w:w="167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20" w:rsidRPr="001B5E71" w:rsidRDefault="00914E20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20" w:rsidRPr="001B5E71" w:rsidRDefault="00914E20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</w:p>
        </w:tc>
      </w:tr>
      <w:tr w:rsidR="00914E20" w:rsidRPr="001B5E71" w:rsidTr="00AC298E">
        <w:trPr>
          <w:gridAfter w:val="1"/>
          <w:wAfter w:w="24" w:type="dxa"/>
          <w:trHeight w:val="1554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E20" w:rsidRPr="001B5E71" w:rsidRDefault="00914E20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</w:tc>
        <w:tc>
          <w:tcPr>
            <w:tcW w:w="35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14E20" w:rsidRPr="001B5E71" w:rsidRDefault="00914E20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I.11. წარმოშობის ადგილი/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Place</w:t>
            </w:r>
            <w:proofErr w:type="spellEnd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of</w:t>
            </w:r>
            <w:proofErr w:type="spellEnd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origin</w:t>
            </w:r>
            <w:proofErr w:type="spellEnd"/>
          </w:p>
          <w:p w:rsidR="00914E20" w:rsidRPr="001B5E71" w:rsidRDefault="00914E20" w:rsidP="00AC298E">
            <w:pPr>
              <w:tabs>
                <w:tab w:val="left" w:pos="411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ab/>
            </w:r>
          </w:p>
          <w:p w:rsidR="00914E20" w:rsidRPr="001B5E71" w:rsidRDefault="00914E20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დასახელება /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Name</w:t>
            </w:r>
            <w:proofErr w:type="spellEnd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</w:t>
            </w:r>
          </w:p>
          <w:p w:rsidR="00914E20" w:rsidRPr="001B5E71" w:rsidRDefault="00914E20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მისამართი/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Address</w:t>
            </w:r>
            <w:proofErr w:type="spellEnd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</w:t>
            </w:r>
          </w:p>
          <w:p w:rsidR="00914E20" w:rsidRPr="001B5E71" w:rsidRDefault="00914E20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  <w:p w:rsidR="00914E20" w:rsidRPr="001B5E71" w:rsidRDefault="00914E20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დასახელება /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Name</w:t>
            </w:r>
            <w:proofErr w:type="spellEnd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</w:t>
            </w:r>
          </w:p>
          <w:p w:rsidR="00914E20" w:rsidRPr="001B5E71" w:rsidRDefault="00914E20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მისამართი/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Address</w:t>
            </w:r>
            <w:proofErr w:type="spellEnd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</w:t>
            </w:r>
          </w:p>
          <w:p w:rsidR="00914E20" w:rsidRPr="001B5E71" w:rsidRDefault="00914E20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  <w:p w:rsidR="00914E20" w:rsidRPr="001B5E71" w:rsidRDefault="00914E20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დასახელება /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Name</w:t>
            </w:r>
            <w:proofErr w:type="spellEnd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</w:t>
            </w:r>
          </w:p>
          <w:p w:rsidR="00914E20" w:rsidRPr="001B5E71" w:rsidRDefault="00914E20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მისამართი/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Address</w:t>
            </w:r>
            <w:proofErr w:type="spellEnd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</w:t>
            </w:r>
          </w:p>
          <w:p w:rsidR="00914E20" w:rsidRPr="001B5E71" w:rsidRDefault="00914E20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</w:tc>
        <w:tc>
          <w:tcPr>
            <w:tcW w:w="18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4E20" w:rsidRPr="001B5E71" w:rsidRDefault="00914E20" w:rsidP="00AC298E">
            <w:pPr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  <w:p w:rsidR="00914E20" w:rsidRPr="001B5E71" w:rsidRDefault="00914E20" w:rsidP="00AC298E">
            <w:pPr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აღიარების ნომერი/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Approval</w:t>
            </w:r>
            <w:proofErr w:type="spellEnd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number</w:t>
            </w:r>
            <w:proofErr w:type="spellEnd"/>
          </w:p>
          <w:p w:rsidR="00914E20" w:rsidRPr="001B5E71" w:rsidRDefault="00914E20" w:rsidP="00AC298E">
            <w:pPr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აღიარების ნომერი/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Approval</w:t>
            </w:r>
            <w:proofErr w:type="spellEnd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number</w:t>
            </w:r>
            <w:proofErr w:type="spellEnd"/>
          </w:p>
          <w:p w:rsidR="00914E20" w:rsidRPr="001B5E71" w:rsidRDefault="00914E20" w:rsidP="00AC298E">
            <w:pPr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აღიარების ნომერი/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Approval</w:t>
            </w:r>
            <w:proofErr w:type="spellEnd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number</w:t>
            </w:r>
            <w:proofErr w:type="spellEnd"/>
          </w:p>
        </w:tc>
        <w:tc>
          <w:tcPr>
            <w:tcW w:w="32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14E20" w:rsidRPr="001B5E71" w:rsidRDefault="00914E20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I.12. დანიშნულების ადგილი/</w:t>
            </w:r>
          </w:p>
          <w:p w:rsidR="00914E20" w:rsidRPr="001B5E71" w:rsidRDefault="00914E20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Place</w:t>
            </w:r>
            <w:proofErr w:type="spellEnd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of</w:t>
            </w:r>
            <w:proofErr w:type="spellEnd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destination</w:t>
            </w:r>
            <w:proofErr w:type="spellEnd"/>
          </w:p>
          <w:p w:rsidR="00914E20" w:rsidRPr="001B5E71" w:rsidRDefault="00914E20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  <w:p w:rsidR="00914E20" w:rsidRPr="001B5E71" w:rsidRDefault="00914E20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დასახელება/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Name</w:t>
            </w:r>
            <w:proofErr w:type="spellEnd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</w:t>
            </w:r>
          </w:p>
          <w:p w:rsidR="00914E20" w:rsidRPr="001B5E71" w:rsidRDefault="00914E20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მისამართი/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Address</w:t>
            </w:r>
            <w:proofErr w:type="spellEnd"/>
          </w:p>
          <w:p w:rsidR="00914E20" w:rsidRPr="001B5E71" w:rsidRDefault="00914E20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  <w:p w:rsidR="00914E20" w:rsidRPr="001B5E71" w:rsidRDefault="00914E20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  <w:p w:rsidR="00914E20" w:rsidRPr="001B5E71" w:rsidRDefault="00914E20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  <w:p w:rsidR="00914E20" w:rsidRPr="001B5E71" w:rsidRDefault="00914E20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საფოსტო ინდექსი/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Postcode</w:t>
            </w:r>
            <w:proofErr w:type="spellEnd"/>
          </w:p>
        </w:tc>
        <w:tc>
          <w:tcPr>
            <w:tcW w:w="17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4E20" w:rsidRPr="001B5E71" w:rsidRDefault="00914E20" w:rsidP="00AC298E">
            <w:pPr>
              <w:tabs>
                <w:tab w:val="left" w:pos="360"/>
              </w:tabs>
              <w:spacing w:after="0" w:line="276" w:lineRule="auto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  <w:p w:rsidR="00914E20" w:rsidRPr="001B5E71" w:rsidRDefault="00914E20" w:rsidP="00AC298E">
            <w:pPr>
              <w:tabs>
                <w:tab w:val="left" w:pos="360"/>
              </w:tabs>
              <w:spacing w:after="0" w:line="276" w:lineRule="auto"/>
              <w:jc w:val="both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1B5E71">
              <w:rPr>
                <w:rFonts w:ascii="Calibri" w:hAnsi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DD509DA" wp14:editId="00E7BCC7">
                      <wp:simplePos x="0" y="0"/>
                      <wp:positionH relativeFrom="column">
                        <wp:posOffset>803275</wp:posOffset>
                      </wp:positionH>
                      <wp:positionV relativeFrom="paragraph">
                        <wp:posOffset>26670</wp:posOffset>
                      </wp:positionV>
                      <wp:extent cx="78105" cy="90805"/>
                      <wp:effectExtent l="0" t="0" r="17145" b="23495"/>
                      <wp:wrapNone/>
                      <wp:docPr id="58" name="Text Box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14E20" w:rsidRDefault="00914E20" w:rsidP="00914E20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DD509D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" o:spid="_x0000_s1026" type="#_x0000_t202" style="position:absolute;left:0;text-align:left;margin-left:63.25pt;margin-top:2.1pt;width:6.15pt;height: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">
                      <v:textbox>
                        <w:txbxContent>
                          <w:p w:rsidR="00914E20" w:rsidRDefault="00914E20" w:rsidP="00914E20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საბაჟო საწყობის </w:t>
            </w:r>
          </w:p>
          <w:p w:rsidR="00914E20" w:rsidRPr="001B5E71" w:rsidRDefault="00914E20" w:rsidP="00AC298E">
            <w:pPr>
              <w:tabs>
                <w:tab w:val="left" w:pos="360"/>
              </w:tabs>
              <w:spacing w:after="0" w:line="276" w:lineRule="auto"/>
              <w:ind w:left="9" w:hanging="9"/>
              <w:jc w:val="both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აღიარების</w:t>
            </w:r>
            <w:r w:rsidRPr="001B5E71">
              <w:rPr>
                <w:rFonts w:ascii="Sylfaen" w:eastAsia="Times New Roman" w:hAnsi="Sylfaen" w:cs="Times New Roman"/>
                <w:sz w:val="16"/>
                <w:szCs w:val="16"/>
              </w:rPr>
              <w:t xml:space="preserve"> </w:t>
            </w:r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ნომერი/</w:t>
            </w:r>
          </w:p>
          <w:p w:rsidR="00914E20" w:rsidRPr="001B5E71" w:rsidRDefault="00914E20" w:rsidP="00AC298E">
            <w:pPr>
              <w:tabs>
                <w:tab w:val="left" w:pos="360"/>
              </w:tabs>
              <w:spacing w:after="0" w:line="276" w:lineRule="auto"/>
              <w:ind w:left="9" w:hanging="9"/>
              <w:jc w:val="both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Custom</w:t>
            </w:r>
            <w:proofErr w:type="spellEnd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warehouse</w:t>
            </w:r>
            <w:proofErr w:type="spellEnd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</w:t>
            </w:r>
          </w:p>
          <w:p w:rsidR="00914E20" w:rsidRPr="001B5E71" w:rsidRDefault="00914E20" w:rsidP="00AC298E">
            <w:pPr>
              <w:tabs>
                <w:tab w:val="left" w:pos="360"/>
              </w:tabs>
              <w:spacing w:after="0" w:line="276" w:lineRule="auto"/>
              <w:ind w:left="180" w:hanging="180"/>
              <w:jc w:val="both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Approval</w:t>
            </w:r>
            <w:proofErr w:type="spellEnd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number</w:t>
            </w:r>
            <w:proofErr w:type="spellEnd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</w:t>
            </w:r>
          </w:p>
          <w:p w:rsidR="00914E20" w:rsidRPr="001B5E71" w:rsidRDefault="00914E20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</w:tc>
      </w:tr>
      <w:tr w:rsidR="00914E20" w:rsidRPr="001B5E71" w:rsidTr="00AC298E">
        <w:trPr>
          <w:gridAfter w:val="1"/>
          <w:wAfter w:w="24" w:type="dxa"/>
          <w:trHeight w:val="739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20" w:rsidRPr="001B5E71" w:rsidRDefault="00914E20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</w:rPr>
            </w:pPr>
          </w:p>
        </w:tc>
        <w:tc>
          <w:tcPr>
            <w:tcW w:w="54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20" w:rsidRPr="001B5E71" w:rsidRDefault="00914E20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1B5E71">
              <w:rPr>
                <w:rFonts w:ascii="Sylfaen" w:eastAsia="Times New Roman" w:hAnsi="Sylfaen" w:cs="Times New Roman"/>
                <w:sz w:val="16"/>
                <w:szCs w:val="16"/>
              </w:rPr>
              <w:t xml:space="preserve"> I</w:t>
            </w:r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.13. ჩატვირთვის ადგილი/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Place</w:t>
            </w:r>
            <w:proofErr w:type="spellEnd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of</w:t>
            </w:r>
            <w:proofErr w:type="spellEnd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loading</w:t>
            </w:r>
            <w:proofErr w:type="spellEnd"/>
          </w:p>
        </w:tc>
        <w:tc>
          <w:tcPr>
            <w:tcW w:w="505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20" w:rsidRPr="001B5E71" w:rsidRDefault="00914E20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1B5E71">
              <w:rPr>
                <w:rFonts w:ascii="Sylfaen" w:eastAsia="Times New Roman" w:hAnsi="Sylfaen" w:cs="Times New Roman"/>
                <w:sz w:val="16"/>
                <w:szCs w:val="16"/>
              </w:rPr>
              <w:t>I</w:t>
            </w:r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.14. გაგზავნის თარიღი/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Date</w:t>
            </w:r>
            <w:proofErr w:type="spellEnd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of</w:t>
            </w:r>
            <w:proofErr w:type="spellEnd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departure</w:t>
            </w:r>
            <w:proofErr w:type="spellEnd"/>
          </w:p>
        </w:tc>
      </w:tr>
      <w:tr w:rsidR="00914E20" w:rsidRPr="00FC0173" w:rsidTr="00AC298E">
        <w:trPr>
          <w:gridBefore w:val="1"/>
          <w:wBefore w:w="425" w:type="dxa"/>
          <w:trHeight w:val="1065"/>
        </w:trPr>
        <w:tc>
          <w:tcPr>
            <w:tcW w:w="277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14E20" w:rsidRPr="001B5E71" w:rsidRDefault="00914E20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</w:rPr>
              <w:t>I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.15. სატრანსპორტო საშუალება/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Means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transport</w:t>
            </w:r>
            <w:proofErr w:type="spellEnd"/>
          </w:p>
          <w:p w:rsidR="00914E20" w:rsidRPr="001B5E71" w:rsidRDefault="00914E20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914E20" w:rsidRPr="001B5E71" w:rsidRDefault="00914E20" w:rsidP="00AC298E">
            <w:pPr>
              <w:tabs>
                <w:tab w:val="left" w:pos="360"/>
              </w:tabs>
              <w:spacing w:after="0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თვითმფრინავი/</w:t>
            </w:r>
          </w:p>
          <w:p w:rsidR="00914E20" w:rsidRPr="001B5E71" w:rsidRDefault="00914E20" w:rsidP="00AC298E">
            <w:pPr>
              <w:tabs>
                <w:tab w:val="left" w:pos="360"/>
              </w:tabs>
              <w:spacing w:after="0"/>
              <w:rPr>
                <w:rFonts w:ascii="Sylfaen" w:hAnsi="Sylfaen"/>
                <w:sz w:val="16"/>
                <w:szCs w:val="16"/>
              </w:rPr>
            </w:pPr>
            <w:r w:rsidRPr="001B5E71">
              <w:rPr>
                <w:rFonts w:ascii="Calibri" w:hAnsi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541C3D5" wp14:editId="57029C4B">
                      <wp:simplePos x="0" y="0"/>
                      <wp:positionH relativeFrom="column">
                        <wp:posOffset>480695</wp:posOffset>
                      </wp:positionH>
                      <wp:positionV relativeFrom="paragraph">
                        <wp:posOffset>635</wp:posOffset>
                      </wp:positionV>
                      <wp:extent cx="78105" cy="90805"/>
                      <wp:effectExtent l="0" t="0" r="17145" b="23495"/>
                      <wp:wrapNone/>
                      <wp:docPr id="59" name="Text Box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14E20" w:rsidRDefault="00914E20" w:rsidP="00914E20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41C3D5" id="Text Box 59" o:spid="_x0000_s1027" type="#_x0000_t202" style="position:absolute;margin-left:37.85pt;margin-top:.05pt;width:6.15pt;height:7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">
                      <v:textbox>
                        <w:txbxContent>
                          <w:p w:rsidR="00914E20" w:rsidRDefault="00914E20" w:rsidP="00914E20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Aeroplane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</w:rPr>
              <w:t xml:space="preserve"> </w:t>
            </w:r>
          </w:p>
          <w:p w:rsidR="00914E20" w:rsidRPr="001B5E71" w:rsidRDefault="00914E20" w:rsidP="00AC298E">
            <w:pPr>
              <w:tabs>
                <w:tab w:val="left" w:pos="360"/>
              </w:tabs>
              <w:spacing w:after="0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914E20" w:rsidRPr="001B5E71" w:rsidRDefault="00914E20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lastRenderedPageBreak/>
              <w:t>საგზაო</w:t>
            </w:r>
          </w:p>
          <w:p w:rsidR="00914E20" w:rsidRPr="001B5E71" w:rsidRDefault="00914E20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ავტოტრანსპორტი/</w:t>
            </w:r>
          </w:p>
          <w:p w:rsidR="00914E20" w:rsidRPr="001B5E71" w:rsidRDefault="00914E20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Calibri" w:hAnsi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A32CD5A" wp14:editId="29FCC2F3">
                      <wp:simplePos x="0" y="0"/>
                      <wp:positionH relativeFrom="column">
                        <wp:posOffset>607695</wp:posOffset>
                      </wp:positionH>
                      <wp:positionV relativeFrom="paragraph">
                        <wp:posOffset>36830</wp:posOffset>
                      </wp:positionV>
                      <wp:extent cx="78105" cy="90805"/>
                      <wp:effectExtent l="0" t="0" r="17145" b="23495"/>
                      <wp:wrapNone/>
                      <wp:docPr id="60" name="Text Box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14E20" w:rsidRDefault="00914E20" w:rsidP="00914E20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32CD5A" id="Text Box 60" o:spid="_x0000_s1028" type="#_x0000_t202" style="position:absolute;left:0;text-align:left;margin-left:47.85pt;margin-top:2.9pt;width:6.15pt;height:7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">
                      <v:textbox>
                        <w:txbxContent>
                          <w:p w:rsidR="00914E20" w:rsidRDefault="00914E20" w:rsidP="00914E20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Road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vehicle</w:t>
            </w:r>
            <w:proofErr w:type="spellEnd"/>
          </w:p>
          <w:p w:rsidR="00914E20" w:rsidRPr="001B5E71" w:rsidRDefault="00914E20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914E20" w:rsidRPr="001B5E71" w:rsidRDefault="00914E20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იდენტიფიკაცია/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Identification</w:t>
            </w:r>
            <w:proofErr w:type="spellEnd"/>
          </w:p>
          <w:p w:rsidR="00914E20" w:rsidRPr="001B5E71" w:rsidRDefault="00914E20" w:rsidP="00AC298E">
            <w:pPr>
              <w:tabs>
                <w:tab w:val="left" w:pos="360"/>
              </w:tabs>
              <w:spacing w:after="0"/>
              <w:ind w:left="180" w:right="-319" w:hanging="180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საცნობარო დოკუმენტაცია/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Document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references</w:t>
            </w:r>
            <w:proofErr w:type="spellEnd"/>
          </w:p>
        </w:tc>
        <w:tc>
          <w:tcPr>
            <w:tcW w:w="1470" w:type="dxa"/>
            <w:gridSpan w:val="4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4E20" w:rsidRPr="001B5E71" w:rsidRDefault="00914E20" w:rsidP="00AC298E">
            <w:pPr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lastRenderedPageBreak/>
              <w:t xml:space="preserve"> </w:t>
            </w:r>
          </w:p>
          <w:p w:rsidR="00914E20" w:rsidRPr="001B5E71" w:rsidRDefault="00914E20" w:rsidP="00AC298E">
            <w:pPr>
              <w:tabs>
                <w:tab w:val="left" w:pos="360"/>
              </w:tabs>
              <w:spacing w:after="0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914E20" w:rsidRPr="001B5E71" w:rsidRDefault="00914E20" w:rsidP="00AC298E">
            <w:pPr>
              <w:tabs>
                <w:tab w:val="left" w:pos="360"/>
              </w:tabs>
              <w:spacing w:after="0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Calibri" w:hAnsi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0CFA22B" wp14:editId="188D26D0">
                      <wp:simplePos x="0" y="0"/>
                      <wp:positionH relativeFrom="column">
                        <wp:posOffset>511175</wp:posOffset>
                      </wp:positionH>
                      <wp:positionV relativeFrom="paragraph">
                        <wp:posOffset>9525</wp:posOffset>
                      </wp:positionV>
                      <wp:extent cx="78105" cy="90805"/>
                      <wp:effectExtent l="0" t="0" r="17145" b="23495"/>
                      <wp:wrapNone/>
                      <wp:docPr id="61" name="Text Box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14E20" w:rsidRDefault="00914E20" w:rsidP="00914E20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CFA22B" id="Text Box 61" o:spid="_x0000_s1029" type="#_x0000_t202" style="position:absolute;margin-left:40.25pt;margin-top:.75pt;width:6.15pt;height:7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">
                      <v:textbox>
                        <w:txbxContent>
                          <w:p w:rsidR="00914E20" w:rsidRDefault="00914E20" w:rsidP="00914E20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გემი/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Ship</w:t>
            </w:r>
            <w:proofErr w:type="spellEnd"/>
            <w:r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</w:p>
          <w:p w:rsidR="00914E20" w:rsidRPr="001B5E71" w:rsidRDefault="00914E20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914E20" w:rsidRPr="001B5E71" w:rsidRDefault="00914E20" w:rsidP="00AC298E">
            <w:pPr>
              <w:tabs>
                <w:tab w:val="left" w:pos="360"/>
              </w:tabs>
              <w:spacing w:after="0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914E20" w:rsidRPr="001B5E71" w:rsidRDefault="00914E20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914E20" w:rsidRPr="001B5E71" w:rsidRDefault="00914E20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Calibri" w:hAnsi="Calibri"/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A16AF35" wp14:editId="534C868E">
                      <wp:simplePos x="0" y="0"/>
                      <wp:positionH relativeFrom="column">
                        <wp:posOffset>516255</wp:posOffset>
                      </wp:positionH>
                      <wp:positionV relativeFrom="paragraph">
                        <wp:posOffset>12700</wp:posOffset>
                      </wp:positionV>
                      <wp:extent cx="78105" cy="90805"/>
                      <wp:effectExtent l="0" t="0" r="17145" b="23495"/>
                      <wp:wrapNone/>
                      <wp:docPr id="62" name="Text Box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14E20" w:rsidRDefault="00914E20" w:rsidP="00914E20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16AF35" id="Text Box 62" o:spid="_x0000_s1030" type="#_x0000_t202" style="position:absolute;left:0;text-align:left;margin-left:40.65pt;margin-top:1pt;width:6.15pt;height:7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">
                      <v:textbox>
                        <w:txbxContent>
                          <w:p w:rsidR="00914E20" w:rsidRDefault="00914E20" w:rsidP="00914E20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სხვა/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Other</w:t>
            </w:r>
            <w:proofErr w:type="spellEnd"/>
          </w:p>
          <w:p w:rsidR="00914E20" w:rsidRPr="001B5E71" w:rsidRDefault="00914E20" w:rsidP="00AC298E">
            <w:pPr>
              <w:tabs>
                <w:tab w:val="left" w:pos="360"/>
              </w:tabs>
              <w:spacing w:after="0"/>
              <w:rPr>
                <w:rFonts w:ascii="Sylfaen" w:hAnsi="Sylfaen"/>
                <w:sz w:val="16"/>
                <w:szCs w:val="16"/>
                <w:lang w:val="ka-GE"/>
              </w:rPr>
            </w:pPr>
          </w:p>
        </w:tc>
        <w:tc>
          <w:tcPr>
            <w:tcW w:w="1173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4E20" w:rsidRPr="001B5E71" w:rsidRDefault="00914E20" w:rsidP="00AC298E">
            <w:pPr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914E20" w:rsidRPr="001B5E71" w:rsidRDefault="00914E20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914E20" w:rsidRPr="001B5E71" w:rsidRDefault="00914E20" w:rsidP="00AC298E">
            <w:pPr>
              <w:tabs>
                <w:tab w:val="left" w:pos="360"/>
              </w:tabs>
              <w:spacing w:after="0"/>
              <w:rPr>
                <w:rFonts w:ascii="Sylfaen" w:hAnsi="Sylfaen"/>
                <w:sz w:val="16"/>
                <w:szCs w:val="16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სარკინიგზო</w:t>
            </w:r>
          </w:p>
          <w:p w:rsidR="00914E20" w:rsidRPr="001B5E71" w:rsidRDefault="00914E20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ვაგონი/</w:t>
            </w:r>
          </w:p>
          <w:p w:rsidR="00914E20" w:rsidRPr="001B5E71" w:rsidRDefault="00914E20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Railway</w:t>
            </w:r>
            <w:proofErr w:type="spellEnd"/>
          </w:p>
          <w:p w:rsidR="00914E20" w:rsidRPr="001B5E71" w:rsidRDefault="00914E20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Calibri" w:hAnsi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9D2CAA1" wp14:editId="66B4628B">
                      <wp:simplePos x="0" y="0"/>
                      <wp:positionH relativeFrom="column">
                        <wp:posOffset>321310</wp:posOffset>
                      </wp:positionH>
                      <wp:positionV relativeFrom="paragraph">
                        <wp:posOffset>35560</wp:posOffset>
                      </wp:positionV>
                      <wp:extent cx="78105" cy="90805"/>
                      <wp:effectExtent l="0" t="0" r="17145" b="23495"/>
                      <wp:wrapNone/>
                      <wp:docPr id="63" name="Text Box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14E20" w:rsidRDefault="00914E20" w:rsidP="00914E20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D2CAA1" id="Text Box 63" o:spid="_x0000_s1031" type="#_x0000_t202" style="position:absolute;left:0;text-align:left;margin-left:25.3pt;margin-top:2.8pt;width:6.15pt;height:7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">
                      <v:textbox>
                        <w:txbxContent>
                          <w:p w:rsidR="00914E20" w:rsidRDefault="00914E20" w:rsidP="00914E20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wagon</w:t>
            </w:r>
            <w:proofErr w:type="spellEnd"/>
          </w:p>
          <w:p w:rsidR="00914E20" w:rsidRPr="001B5E71" w:rsidRDefault="00914E20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</w:p>
        </w:tc>
        <w:tc>
          <w:tcPr>
            <w:tcW w:w="5076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E20" w:rsidRPr="001B5E71" w:rsidRDefault="00914E20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lastRenderedPageBreak/>
              <w:t>I.16. სასაზღვრო მიმღები პუნქტი საქართველოში/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Entry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BIP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Georgia</w:t>
            </w:r>
          </w:p>
        </w:tc>
      </w:tr>
      <w:tr w:rsidR="00914E20" w:rsidRPr="001B5E71" w:rsidTr="00AC298E">
        <w:trPr>
          <w:gridBefore w:val="1"/>
          <w:wBefore w:w="425" w:type="dxa"/>
          <w:trHeight w:val="460"/>
        </w:trPr>
        <w:tc>
          <w:tcPr>
            <w:tcW w:w="277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14E20" w:rsidRPr="001B5E71" w:rsidRDefault="00914E20" w:rsidP="00AC298E">
            <w:pPr>
              <w:spacing w:after="0" w:line="256" w:lineRule="auto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</w:tc>
        <w:tc>
          <w:tcPr>
            <w:tcW w:w="1470" w:type="dxa"/>
            <w:gridSpan w:val="4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14E20" w:rsidRPr="001B5E71" w:rsidRDefault="00914E20" w:rsidP="00AC298E">
            <w:pPr>
              <w:spacing w:after="0" w:line="256" w:lineRule="auto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</w:tc>
        <w:tc>
          <w:tcPr>
            <w:tcW w:w="1173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E20" w:rsidRPr="001B5E71" w:rsidRDefault="00914E20" w:rsidP="00AC298E">
            <w:pPr>
              <w:spacing w:after="0" w:line="256" w:lineRule="auto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</w:tc>
        <w:tc>
          <w:tcPr>
            <w:tcW w:w="5076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hideMark/>
          </w:tcPr>
          <w:p w:rsidR="00914E20" w:rsidRPr="001B5E71" w:rsidRDefault="00914E20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</w:rPr>
            </w:pPr>
            <w:r w:rsidRPr="001B5E71">
              <w:rPr>
                <w:rFonts w:ascii="Sylfaen" w:hAnsi="Sylfaen"/>
                <w:sz w:val="16"/>
                <w:szCs w:val="16"/>
              </w:rPr>
              <w:t>I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.17.</w:t>
            </w:r>
            <w:r w:rsidRPr="001B5E71">
              <w:rPr>
                <w:rFonts w:ascii="Sylfaen" w:hAnsi="Sylfaen"/>
                <w:sz w:val="16"/>
                <w:szCs w:val="16"/>
              </w:rPr>
              <w:t xml:space="preserve"> CITES 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ნომერი(ნომრები)/</w:t>
            </w:r>
            <w:r w:rsidRPr="001B5E71">
              <w:rPr>
                <w:rFonts w:ascii="Sylfaen" w:hAnsi="Sylfaen"/>
                <w:sz w:val="16"/>
                <w:szCs w:val="16"/>
              </w:rPr>
              <w:t>Number(s) of CITES</w:t>
            </w:r>
          </w:p>
          <w:p w:rsidR="00914E20" w:rsidRPr="001B5E71" w:rsidRDefault="00914E20" w:rsidP="00AC298E">
            <w:pPr>
              <w:tabs>
                <w:tab w:val="left" w:pos="1125"/>
              </w:tabs>
              <w:rPr>
                <w:rFonts w:ascii="Sylfaen" w:hAnsi="Sylfaen"/>
                <w:sz w:val="16"/>
                <w:szCs w:val="16"/>
                <w:lang w:val="ka-GE"/>
              </w:rPr>
            </w:pPr>
          </w:p>
        </w:tc>
      </w:tr>
      <w:tr w:rsidR="00914E20" w:rsidRPr="001B5E71" w:rsidTr="00AC298E">
        <w:trPr>
          <w:gridBefore w:val="1"/>
          <w:wBefore w:w="425" w:type="dxa"/>
          <w:trHeight w:val="156"/>
        </w:trPr>
        <w:tc>
          <w:tcPr>
            <w:tcW w:w="541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:rsidR="00914E20" w:rsidRPr="001B5E71" w:rsidRDefault="00914E20" w:rsidP="00AC298E">
            <w:pPr>
              <w:rPr>
                <w:rFonts w:ascii="Sylfaen" w:hAnsi="Sylfaen"/>
                <w:sz w:val="16"/>
                <w:szCs w:val="16"/>
                <w:lang w:val="ka-GE"/>
              </w:rPr>
            </w:pPr>
          </w:p>
        </w:tc>
        <w:tc>
          <w:tcPr>
            <w:tcW w:w="5076" w:type="dxa"/>
            <w:gridSpan w:val="14"/>
            <w:vMerge/>
            <w:tcBorders>
              <w:top w:val="nil"/>
              <w:left w:val="nil"/>
              <w:bottom w:val="nil"/>
              <w:right w:val="single" w:sz="4" w:space="0" w:color="auto"/>
              <w:tr2bl w:val="nil"/>
            </w:tcBorders>
            <w:vAlign w:val="center"/>
            <w:hideMark/>
          </w:tcPr>
          <w:p w:rsidR="00914E20" w:rsidRPr="001B5E71" w:rsidRDefault="00914E20" w:rsidP="00AC298E">
            <w:pPr>
              <w:spacing w:after="0" w:line="256" w:lineRule="auto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</w:tc>
      </w:tr>
      <w:tr w:rsidR="00914E20" w:rsidRPr="00FC0173" w:rsidTr="00AC298E">
        <w:trPr>
          <w:gridBefore w:val="1"/>
          <w:wBefore w:w="425" w:type="dxa"/>
          <w:trHeight w:val="960"/>
        </w:trPr>
        <w:tc>
          <w:tcPr>
            <w:tcW w:w="7602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E20" w:rsidRPr="001B5E71" w:rsidRDefault="00914E20" w:rsidP="00AC298E">
            <w:pPr>
              <w:tabs>
                <w:tab w:val="left" w:pos="360"/>
              </w:tabs>
              <w:spacing w:after="0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</w:rPr>
              <w:t>I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.18. საქონლის აღწერა/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Description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commodity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</w:p>
          <w:p w:rsidR="00914E20" w:rsidRPr="001B5E71" w:rsidRDefault="00914E20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</w:p>
          <w:p w:rsidR="00914E20" w:rsidRPr="001B5E71" w:rsidRDefault="00914E20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</w:p>
        </w:tc>
        <w:tc>
          <w:tcPr>
            <w:tcW w:w="28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20" w:rsidRPr="001B5E71" w:rsidRDefault="00914E20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I.19. სასაქონლო (სეს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ესნ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) კოდი)/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Commodity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code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(HS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code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)</w:t>
            </w:r>
          </w:p>
          <w:p w:rsidR="00914E20" w:rsidRPr="001B5E71" w:rsidRDefault="00914E20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</w:p>
        </w:tc>
      </w:tr>
      <w:tr w:rsidR="00914E20" w:rsidRPr="001B5E71" w:rsidTr="00AC298E">
        <w:trPr>
          <w:gridBefore w:val="1"/>
          <w:wBefore w:w="425" w:type="dxa"/>
          <w:trHeight w:val="803"/>
        </w:trPr>
        <w:tc>
          <w:tcPr>
            <w:tcW w:w="7602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14E20" w:rsidRPr="001B5E71" w:rsidRDefault="00914E20" w:rsidP="00AC298E">
            <w:pPr>
              <w:spacing w:after="0" w:line="256" w:lineRule="auto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</w:tc>
        <w:tc>
          <w:tcPr>
            <w:tcW w:w="7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4E20" w:rsidRPr="001B5E71" w:rsidRDefault="00914E20" w:rsidP="00AC298E">
            <w:pPr>
              <w:tabs>
                <w:tab w:val="left" w:pos="360"/>
              </w:tabs>
              <w:spacing w:after="0"/>
              <w:rPr>
                <w:rFonts w:ascii="Sylfaen" w:hAnsi="Sylfaen"/>
                <w:sz w:val="16"/>
                <w:szCs w:val="16"/>
                <w:lang w:val="ka-GE"/>
              </w:rPr>
            </w:pPr>
          </w:p>
        </w:tc>
        <w:tc>
          <w:tcPr>
            <w:tcW w:w="21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E20" w:rsidRPr="001B5E71" w:rsidRDefault="00914E20" w:rsidP="00AC298E">
            <w:pPr>
              <w:tabs>
                <w:tab w:val="left" w:pos="360"/>
              </w:tabs>
              <w:spacing w:after="0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</w:rPr>
              <w:t>I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.20. რაოდენობა/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Quantity</w:t>
            </w:r>
            <w:proofErr w:type="spellEnd"/>
          </w:p>
        </w:tc>
      </w:tr>
      <w:tr w:rsidR="00914E20" w:rsidRPr="001B5E71" w:rsidTr="00AC298E">
        <w:trPr>
          <w:gridBefore w:val="1"/>
          <w:wBefore w:w="425" w:type="dxa"/>
          <w:trHeight w:val="1070"/>
        </w:trPr>
        <w:tc>
          <w:tcPr>
            <w:tcW w:w="79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14E20" w:rsidRPr="001B5E71" w:rsidRDefault="00914E20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</w:rPr>
              <w:t>I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.21.პროდუქტის ტემპერატურა/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Temperature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product</w:t>
            </w:r>
            <w:proofErr w:type="spellEnd"/>
          </w:p>
          <w:p w:rsidR="00914E20" w:rsidRPr="001B5E71" w:rsidRDefault="00914E20" w:rsidP="00AC298E">
            <w:pPr>
              <w:tabs>
                <w:tab w:val="left" w:pos="360"/>
              </w:tabs>
              <w:spacing w:after="0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914E20" w:rsidRPr="001B5E71" w:rsidRDefault="00914E20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Calibri" w:hAnsi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1356974" wp14:editId="691B63C0">
                      <wp:simplePos x="0" y="0"/>
                      <wp:positionH relativeFrom="column">
                        <wp:posOffset>3706495</wp:posOffset>
                      </wp:positionH>
                      <wp:positionV relativeFrom="paragraph">
                        <wp:posOffset>30480</wp:posOffset>
                      </wp:positionV>
                      <wp:extent cx="78105" cy="90805"/>
                      <wp:effectExtent l="0" t="0" r="17145" b="23495"/>
                      <wp:wrapNone/>
                      <wp:docPr id="64" name="Text Box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14E20" w:rsidRDefault="00914E20" w:rsidP="00914E20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356974" id="Text Box 64" o:spid="_x0000_s1032" type="#_x0000_t202" style="position:absolute;left:0;text-align:left;margin-left:291.85pt;margin-top:2.4pt;width:6.15pt;height:7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">
                      <v:textbox>
                        <w:txbxContent>
                          <w:p w:rsidR="00914E20" w:rsidRDefault="00914E20" w:rsidP="00914E20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B5E71">
              <w:rPr>
                <w:rFonts w:ascii="Calibri" w:hAnsi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ACEAA12" wp14:editId="455F4EE7">
                      <wp:simplePos x="0" y="0"/>
                      <wp:positionH relativeFrom="column">
                        <wp:posOffset>2609215</wp:posOffset>
                      </wp:positionH>
                      <wp:positionV relativeFrom="paragraph">
                        <wp:posOffset>27940</wp:posOffset>
                      </wp:positionV>
                      <wp:extent cx="78105" cy="90805"/>
                      <wp:effectExtent l="0" t="0" r="17145" b="23495"/>
                      <wp:wrapNone/>
                      <wp:docPr id="65" name="Text Box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14E20" w:rsidRDefault="00914E20" w:rsidP="00914E20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CEAA12" id="Text Box 65" o:spid="_x0000_s1033" type="#_x0000_t202" style="position:absolute;left:0;text-align:left;margin-left:205.45pt;margin-top:2.2pt;width:6.15pt;height:7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">
                      <v:textbox>
                        <w:txbxContent>
                          <w:p w:rsidR="00914E20" w:rsidRDefault="00914E20" w:rsidP="00914E20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B5E71">
              <w:rPr>
                <w:rFonts w:ascii="Calibri" w:hAnsi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462D001" wp14:editId="0DD29946">
                      <wp:simplePos x="0" y="0"/>
                      <wp:positionH relativeFrom="column">
                        <wp:posOffset>1501775</wp:posOffset>
                      </wp:positionH>
                      <wp:positionV relativeFrom="paragraph">
                        <wp:posOffset>28575</wp:posOffset>
                      </wp:positionV>
                      <wp:extent cx="78105" cy="90805"/>
                      <wp:effectExtent l="0" t="0" r="17145" b="23495"/>
                      <wp:wrapNone/>
                      <wp:docPr id="66" name="Text Box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14E20" w:rsidRDefault="00914E20" w:rsidP="00914E20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62D001" id="Text Box 66" o:spid="_x0000_s1034" type="#_x0000_t202" style="position:absolute;left:0;text-align:left;margin-left:118.25pt;margin-top:2.25pt;width:6.15pt;height:7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">
                      <v:textbox>
                        <w:txbxContent>
                          <w:p w:rsidR="00914E20" w:rsidRDefault="00914E20" w:rsidP="00914E20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გარემოს ტემპერატურა/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Ambient</w:t>
            </w:r>
            <w:proofErr w:type="spellEnd"/>
            <w:r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გაცივებული/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Chilled</w:t>
            </w:r>
            <w:proofErr w:type="spellEnd"/>
            <w:r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გაყინული/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Frozen</w:t>
            </w:r>
            <w:proofErr w:type="spellEnd"/>
          </w:p>
          <w:p w:rsidR="00914E20" w:rsidRPr="001B5E71" w:rsidRDefault="00914E20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</w:p>
        </w:tc>
        <w:tc>
          <w:tcPr>
            <w:tcW w:w="3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4E20" w:rsidRPr="001B5E71" w:rsidRDefault="00914E20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r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</w:p>
        </w:tc>
        <w:tc>
          <w:tcPr>
            <w:tcW w:w="21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E20" w:rsidRPr="001B5E71" w:rsidRDefault="00914E20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</w:rPr>
              <w:t>I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.22. შეფუთვების</w:t>
            </w:r>
          </w:p>
          <w:p w:rsidR="00914E20" w:rsidRPr="001B5E71" w:rsidRDefault="00914E20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რაოდენობა/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Number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</w:p>
          <w:p w:rsidR="00914E20" w:rsidRPr="001B5E71" w:rsidRDefault="00914E20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packages</w:t>
            </w:r>
            <w:proofErr w:type="spellEnd"/>
          </w:p>
        </w:tc>
      </w:tr>
      <w:tr w:rsidR="00914E20" w:rsidRPr="001B5E71" w:rsidTr="00AC298E">
        <w:trPr>
          <w:gridBefore w:val="1"/>
          <w:wBefore w:w="425" w:type="dxa"/>
          <w:trHeight w:val="1250"/>
        </w:trPr>
        <w:tc>
          <w:tcPr>
            <w:tcW w:w="76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14E20" w:rsidRPr="001B5E71" w:rsidRDefault="00914E20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</w:rPr>
              <w:t>I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.23.ლუქი</w:t>
            </w:r>
            <w:r w:rsidRPr="001B5E71">
              <w:rPr>
                <w:rFonts w:ascii="Sylfaen" w:hAnsi="Sylfaen"/>
                <w:sz w:val="16"/>
                <w:szCs w:val="16"/>
              </w:rPr>
              <w:t>/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კონტეინერი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No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/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Seal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Container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No</w:t>
            </w:r>
            <w:proofErr w:type="spellEnd"/>
          </w:p>
          <w:p w:rsidR="00914E20" w:rsidRPr="001B5E71" w:rsidRDefault="00914E20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914E20" w:rsidRPr="001B5E71" w:rsidRDefault="00914E20" w:rsidP="00AC298E">
            <w:pPr>
              <w:tabs>
                <w:tab w:val="left" w:pos="360"/>
              </w:tabs>
              <w:spacing w:after="0"/>
              <w:rPr>
                <w:rFonts w:ascii="Sylfaen" w:hAnsi="Sylfaen"/>
                <w:sz w:val="16"/>
                <w:szCs w:val="16"/>
                <w:lang w:val="ka-GE"/>
              </w:rPr>
            </w:pPr>
          </w:p>
        </w:tc>
        <w:tc>
          <w:tcPr>
            <w:tcW w:w="7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4E20" w:rsidRPr="001B5E71" w:rsidRDefault="00914E20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</w:p>
        </w:tc>
        <w:tc>
          <w:tcPr>
            <w:tcW w:w="21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E20" w:rsidRPr="001B5E71" w:rsidRDefault="00914E20" w:rsidP="00AC298E">
            <w:pPr>
              <w:tabs>
                <w:tab w:val="left" w:pos="360"/>
              </w:tabs>
              <w:spacing w:after="0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</w:rPr>
              <w:t>I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.24. შეფუთვის ტიპი/</w:t>
            </w:r>
          </w:p>
          <w:p w:rsidR="00914E20" w:rsidRPr="001B5E71" w:rsidRDefault="00914E20" w:rsidP="00AC298E">
            <w:pPr>
              <w:tabs>
                <w:tab w:val="left" w:pos="360"/>
              </w:tabs>
              <w:spacing w:after="0"/>
              <w:rPr>
                <w:rFonts w:ascii="Sylfaen" w:hAnsi="Sylfaen"/>
                <w:sz w:val="16"/>
                <w:szCs w:val="16"/>
                <w:lang w:val="ka-GE"/>
              </w:rPr>
            </w:pP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Type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packaging</w:t>
            </w:r>
            <w:proofErr w:type="spellEnd"/>
          </w:p>
        </w:tc>
      </w:tr>
      <w:tr w:rsidR="00914E20" w:rsidRPr="001B5E71" w:rsidTr="00AC298E">
        <w:trPr>
          <w:gridBefore w:val="1"/>
          <w:wBefore w:w="425" w:type="dxa"/>
          <w:trHeight w:val="1160"/>
        </w:trPr>
        <w:tc>
          <w:tcPr>
            <w:tcW w:w="590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14E20" w:rsidRPr="001B5E71" w:rsidRDefault="00914E20" w:rsidP="00AC298E">
            <w:pPr>
              <w:tabs>
                <w:tab w:val="left" w:pos="360"/>
              </w:tabs>
              <w:spacing w:after="0" w:line="240" w:lineRule="auto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I.25. საქონელი სერტიფიცირებულია/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Commodities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certified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for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:</w:t>
            </w:r>
          </w:p>
          <w:p w:rsidR="00914E20" w:rsidRPr="001B5E71" w:rsidRDefault="00914E20" w:rsidP="00AC298E">
            <w:pPr>
              <w:tabs>
                <w:tab w:val="left" w:pos="360"/>
              </w:tabs>
              <w:spacing w:after="0" w:line="240" w:lineRule="auto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914E20" w:rsidRPr="001B5E71" w:rsidRDefault="00914E20" w:rsidP="00AC298E">
            <w:pPr>
              <w:tabs>
                <w:tab w:val="left" w:pos="360"/>
              </w:tabs>
              <w:spacing w:after="0" w:line="240" w:lineRule="auto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ცხოველის საკვები პროდუქტებისათვის</w:t>
            </w:r>
            <w:r w:rsidRPr="001B5E71">
              <w:rPr>
                <w:rFonts w:ascii="Sylfaen" w:hAnsi="Sylfaen"/>
                <w:sz w:val="16"/>
                <w:szCs w:val="16"/>
                <w:lang w:val="tr-TR"/>
              </w:rPr>
              <w:t>/</w:t>
            </w:r>
            <w:r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</w:p>
          <w:p w:rsidR="00914E20" w:rsidRPr="001B5E71" w:rsidRDefault="00914E20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Calibri" w:hAnsi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34EBCEA" wp14:editId="5EB23678">
                      <wp:simplePos x="0" y="0"/>
                      <wp:positionH relativeFrom="column">
                        <wp:posOffset>1422400</wp:posOffset>
                      </wp:positionH>
                      <wp:positionV relativeFrom="paragraph">
                        <wp:posOffset>72390</wp:posOffset>
                      </wp:positionV>
                      <wp:extent cx="78105" cy="90805"/>
                      <wp:effectExtent l="0" t="0" r="17145" b="23495"/>
                      <wp:wrapNone/>
                      <wp:docPr id="67" name="Text Box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14E20" w:rsidRDefault="00914E20" w:rsidP="00914E20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4EBCEA" id="Text Box 67" o:spid="_x0000_s1035" type="#_x0000_t202" style="position:absolute;left:0;text-align:left;margin-left:112pt;margin-top:5.7pt;width:6.15pt;height:7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">
                      <v:textbox>
                        <w:txbxContent>
                          <w:p w:rsidR="00914E20" w:rsidRDefault="00914E20" w:rsidP="00914E20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Animal </w:t>
            </w:r>
            <w:r w:rsidRPr="001B5E71">
              <w:rPr>
                <w:rFonts w:ascii="Sylfaen" w:hAnsi="Sylfaen"/>
                <w:sz w:val="16"/>
                <w:szCs w:val="16"/>
              </w:rPr>
              <w:t>f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eedingstuff</w:t>
            </w:r>
            <w:proofErr w:type="spellEnd"/>
            <w:r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</w:p>
        </w:tc>
        <w:tc>
          <w:tcPr>
            <w:tcW w:w="20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14E20" w:rsidRPr="001B5E71" w:rsidRDefault="00914E20" w:rsidP="00AC298E">
            <w:pPr>
              <w:rPr>
                <w:rFonts w:ascii="Sylfaen" w:hAnsi="Sylfaen"/>
                <w:sz w:val="16"/>
                <w:szCs w:val="16"/>
              </w:rPr>
            </w:pPr>
          </w:p>
          <w:p w:rsidR="00914E20" w:rsidRPr="001B5E71" w:rsidRDefault="00914E20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ტექნიკური</w:t>
            </w:r>
          </w:p>
          <w:p w:rsidR="00914E20" w:rsidRPr="001B5E71" w:rsidRDefault="00914E20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Calibri" w:hAnsi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5E09526" wp14:editId="43C6C0CD">
                      <wp:simplePos x="0" y="0"/>
                      <wp:positionH relativeFrom="column">
                        <wp:posOffset>876935</wp:posOffset>
                      </wp:positionH>
                      <wp:positionV relativeFrom="paragraph">
                        <wp:posOffset>32702</wp:posOffset>
                      </wp:positionV>
                      <wp:extent cx="78105" cy="90805"/>
                      <wp:effectExtent l="0" t="0" r="17145" b="23495"/>
                      <wp:wrapNone/>
                      <wp:docPr id="68" name="Text Box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14E20" w:rsidRDefault="00914E20" w:rsidP="00914E20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E09526" id="Text Box 68" o:spid="_x0000_s1036" type="#_x0000_t202" style="position:absolute;left:0;text-align:left;margin-left:69.05pt;margin-top:2.55pt;width:6.15pt;height:7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">
                      <v:textbox>
                        <w:txbxContent>
                          <w:p w:rsidR="00914E20" w:rsidRDefault="00914E20" w:rsidP="00914E20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გამოყენებისთვის/</w:t>
            </w:r>
          </w:p>
          <w:p w:rsidR="00914E20" w:rsidRPr="001B5E71" w:rsidRDefault="00914E20" w:rsidP="00AC298E">
            <w:pPr>
              <w:tabs>
                <w:tab w:val="left" w:pos="360"/>
              </w:tabs>
              <w:spacing w:after="0" w:line="240" w:lineRule="auto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Technical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use</w:t>
            </w:r>
            <w:proofErr w:type="spellEnd"/>
            <w:r>
              <w:rPr>
                <w:rFonts w:ascii="Sylfaen" w:hAnsi="Sylfaen"/>
                <w:sz w:val="16"/>
                <w:szCs w:val="16"/>
                <w:lang w:val="tr-TR"/>
              </w:rPr>
              <w:t xml:space="preserve"> </w:t>
            </w:r>
          </w:p>
          <w:p w:rsidR="00914E20" w:rsidRPr="001B5E71" w:rsidRDefault="00914E20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</w:p>
        </w:tc>
        <w:tc>
          <w:tcPr>
            <w:tcW w:w="253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4E20" w:rsidRPr="001B5E71" w:rsidRDefault="00914E20" w:rsidP="00AC298E">
            <w:pPr>
              <w:tabs>
                <w:tab w:val="left" w:pos="360"/>
              </w:tabs>
              <w:spacing w:after="0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914E20" w:rsidRPr="001B5E71" w:rsidRDefault="00914E20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</w:rPr>
            </w:pPr>
          </w:p>
        </w:tc>
      </w:tr>
      <w:tr w:rsidR="00914E20" w:rsidRPr="001B5E71" w:rsidTr="00AC298E">
        <w:trPr>
          <w:gridBefore w:val="1"/>
          <w:wBefore w:w="425" w:type="dxa"/>
          <w:trHeight w:val="2097"/>
        </w:trPr>
        <w:tc>
          <w:tcPr>
            <w:tcW w:w="54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20" w:rsidRPr="001B5E71" w:rsidRDefault="00914E20" w:rsidP="00AC298E">
            <w:pPr>
              <w:tabs>
                <w:tab w:val="left" w:pos="360"/>
              </w:tabs>
              <w:spacing w:after="0" w:line="240" w:lineRule="auto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Calibri" w:hAnsi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ADF44D3" wp14:editId="22603004">
                      <wp:simplePos x="0" y="0"/>
                      <wp:positionH relativeFrom="column">
                        <wp:posOffset>2938780</wp:posOffset>
                      </wp:positionH>
                      <wp:positionV relativeFrom="paragraph">
                        <wp:posOffset>201930</wp:posOffset>
                      </wp:positionV>
                      <wp:extent cx="78105" cy="90805"/>
                      <wp:effectExtent l="0" t="0" r="17145" b="23495"/>
                      <wp:wrapNone/>
                      <wp:docPr id="69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14E20" w:rsidRDefault="00914E20" w:rsidP="00914E20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DF44D3" id="Text Box 69" o:spid="_x0000_s1037" type="#_x0000_t202" style="position:absolute;left:0;text-align:left;margin-left:231.4pt;margin-top:15.9pt;width:6.15pt;height: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">
                      <v:textbox>
                        <w:txbxContent>
                          <w:p w:rsidR="00914E20" w:rsidRDefault="00914E20" w:rsidP="00914E20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I.26.</w:t>
            </w:r>
            <w:r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საქართველოს გავლით მესამე ქვეყანაში ტრანზიტისთვის/</w:t>
            </w:r>
          </w:p>
          <w:p w:rsidR="00914E20" w:rsidRPr="001B5E71" w:rsidRDefault="00914E20" w:rsidP="00AC298E">
            <w:pPr>
              <w:tabs>
                <w:tab w:val="left" w:pos="360"/>
              </w:tabs>
              <w:spacing w:after="0" w:line="240" w:lineRule="auto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For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transit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through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r w:rsidRPr="001B5E71">
              <w:rPr>
                <w:rFonts w:ascii="Sylfaen" w:hAnsi="Sylfaen"/>
                <w:sz w:val="16"/>
                <w:szCs w:val="16"/>
              </w:rPr>
              <w:t>Georgia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to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third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country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</w:p>
          <w:p w:rsidR="00914E20" w:rsidRPr="001B5E71" w:rsidRDefault="00914E20" w:rsidP="00AC298E">
            <w:pPr>
              <w:tabs>
                <w:tab w:val="left" w:pos="360"/>
              </w:tabs>
              <w:spacing w:after="0" w:line="240" w:lineRule="auto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914E20" w:rsidRPr="001B5E71" w:rsidRDefault="00914E20" w:rsidP="00AC298E">
            <w:pPr>
              <w:tabs>
                <w:tab w:val="left" w:pos="360"/>
              </w:tabs>
              <w:spacing w:after="0" w:line="240" w:lineRule="auto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მესამე ქვეყანა/</w:t>
            </w:r>
            <w:r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ISO კოდი/</w:t>
            </w:r>
          </w:p>
          <w:p w:rsidR="00914E20" w:rsidRPr="001B5E71" w:rsidRDefault="00914E20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Third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country</w:t>
            </w:r>
            <w:proofErr w:type="spellEnd"/>
            <w:r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ISO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code</w:t>
            </w:r>
            <w:proofErr w:type="spellEnd"/>
          </w:p>
        </w:tc>
        <w:tc>
          <w:tcPr>
            <w:tcW w:w="50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E20" w:rsidRPr="001B5E71" w:rsidRDefault="00914E20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Calibri" w:hAnsi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F1EC95E" wp14:editId="3B1FF2AA">
                      <wp:simplePos x="0" y="0"/>
                      <wp:positionH relativeFrom="column">
                        <wp:posOffset>2310765</wp:posOffset>
                      </wp:positionH>
                      <wp:positionV relativeFrom="paragraph">
                        <wp:posOffset>213360</wp:posOffset>
                      </wp:positionV>
                      <wp:extent cx="78105" cy="90805"/>
                      <wp:effectExtent l="0" t="0" r="17145" b="23495"/>
                      <wp:wrapNone/>
                      <wp:docPr id="70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14E20" w:rsidRDefault="00914E20" w:rsidP="00914E20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1EC95E" id="Text Box 70" o:spid="_x0000_s1038" type="#_x0000_t202" style="position:absolute;left:0;text-align:left;margin-left:181.95pt;margin-top:16.8pt;width:6.15pt;height:7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">
                      <v:textbox>
                        <w:txbxContent>
                          <w:p w:rsidR="00914E20" w:rsidRDefault="00914E20" w:rsidP="00914E20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I.27. საქართველოში იმპორტის ან დაშვების მიზნით/</w:t>
            </w:r>
          </w:p>
          <w:p w:rsidR="00914E20" w:rsidRPr="001B5E71" w:rsidRDefault="00914E20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For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r w:rsidRPr="001B5E71">
              <w:rPr>
                <w:rFonts w:ascii="Sylfaen" w:hAnsi="Sylfaen"/>
                <w:sz w:val="16"/>
                <w:szCs w:val="16"/>
              </w:rPr>
              <w:t>import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admission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into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r w:rsidRPr="001B5E71">
              <w:rPr>
                <w:rFonts w:ascii="Sylfaen" w:hAnsi="Sylfaen"/>
                <w:sz w:val="16"/>
                <w:szCs w:val="16"/>
              </w:rPr>
              <w:t>Georgia</w:t>
            </w:r>
          </w:p>
        </w:tc>
      </w:tr>
      <w:tr w:rsidR="00914E20" w:rsidRPr="001B5E71" w:rsidTr="00AC298E">
        <w:trPr>
          <w:gridBefore w:val="1"/>
          <w:wBefore w:w="425" w:type="dxa"/>
          <w:trHeight w:val="1071"/>
        </w:trPr>
        <w:tc>
          <w:tcPr>
            <w:tcW w:w="10490" w:type="dxa"/>
            <w:gridSpan w:val="2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14E20" w:rsidRPr="001B5E71" w:rsidRDefault="00914E20" w:rsidP="00AC298E">
            <w:pPr>
              <w:tabs>
                <w:tab w:val="left" w:pos="360"/>
              </w:tabs>
              <w:spacing w:after="0" w:line="240" w:lineRule="auto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I.28. საქონლის იდენტიფიცირება/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Identification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commodities</w:t>
            </w:r>
            <w:proofErr w:type="spellEnd"/>
          </w:p>
          <w:p w:rsidR="00914E20" w:rsidRPr="001B5E71" w:rsidRDefault="00914E20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914E20" w:rsidRPr="001B5E71" w:rsidRDefault="00914E20" w:rsidP="00AC298E">
            <w:pPr>
              <w:tabs>
                <w:tab w:val="left" w:pos="360"/>
              </w:tabs>
              <w:spacing w:after="0" w:line="240" w:lineRule="auto"/>
              <w:ind w:left="180" w:hanging="180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საწარმოთა აღიარების ნომერი/</w:t>
            </w:r>
          </w:p>
          <w:p w:rsidR="00914E20" w:rsidRPr="001B5E71" w:rsidRDefault="00914E20" w:rsidP="00AC298E">
            <w:pPr>
              <w:tabs>
                <w:tab w:val="left" w:pos="360"/>
              </w:tabs>
              <w:spacing w:after="0" w:line="240" w:lineRule="auto"/>
              <w:ind w:left="180" w:hanging="180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Approval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number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establishments</w:t>
            </w:r>
            <w:proofErr w:type="spellEnd"/>
          </w:p>
          <w:p w:rsidR="00914E20" w:rsidRPr="001B5E71" w:rsidRDefault="00914E20" w:rsidP="00AC298E">
            <w:pPr>
              <w:tabs>
                <w:tab w:val="left" w:pos="360"/>
              </w:tabs>
              <w:spacing w:after="0"/>
              <w:rPr>
                <w:rFonts w:ascii="Sylfaen" w:hAnsi="Sylfaen"/>
                <w:sz w:val="16"/>
                <w:szCs w:val="16"/>
                <w:lang w:val="ka-GE"/>
              </w:rPr>
            </w:pPr>
          </w:p>
        </w:tc>
      </w:tr>
      <w:tr w:rsidR="00914E20" w:rsidRPr="001B5E71" w:rsidTr="00AC298E">
        <w:trPr>
          <w:gridBefore w:val="1"/>
          <w:wBefore w:w="425" w:type="dxa"/>
          <w:trHeight w:val="2100"/>
        </w:trPr>
        <w:tc>
          <w:tcPr>
            <w:tcW w:w="2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14E20" w:rsidRPr="001B5E71" w:rsidRDefault="00914E20" w:rsidP="00AC298E">
            <w:pPr>
              <w:tabs>
                <w:tab w:val="left" w:pos="360"/>
              </w:tabs>
              <w:spacing w:after="0"/>
              <w:ind w:left="180" w:hanging="180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914E20" w:rsidRPr="001B5E71" w:rsidRDefault="00914E20" w:rsidP="00AC298E">
            <w:pPr>
              <w:tabs>
                <w:tab w:val="left" w:pos="360"/>
              </w:tabs>
              <w:spacing w:after="0" w:line="240" w:lineRule="auto"/>
              <w:ind w:left="180" w:hanging="180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914E20" w:rsidRPr="001B5E71" w:rsidRDefault="00914E20" w:rsidP="00AC298E">
            <w:pPr>
              <w:tabs>
                <w:tab w:val="left" w:pos="360"/>
              </w:tabs>
              <w:spacing w:after="0" w:line="240" w:lineRule="auto"/>
              <w:ind w:left="180" w:hanging="180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სახეობა</w:t>
            </w:r>
          </w:p>
          <w:p w:rsidR="00914E20" w:rsidRPr="001B5E71" w:rsidRDefault="00914E20" w:rsidP="00AC298E">
            <w:pPr>
              <w:tabs>
                <w:tab w:val="left" w:pos="360"/>
              </w:tabs>
              <w:spacing w:after="0" w:line="240" w:lineRule="auto"/>
              <w:ind w:left="180" w:hanging="180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(სამეცნიერო დასახელება)/</w:t>
            </w:r>
          </w:p>
          <w:p w:rsidR="00914E20" w:rsidRPr="001B5E71" w:rsidRDefault="00914E20" w:rsidP="00AC298E">
            <w:pPr>
              <w:tabs>
                <w:tab w:val="left" w:pos="360"/>
              </w:tabs>
              <w:spacing w:after="0" w:line="240" w:lineRule="auto"/>
              <w:ind w:left="180" w:hanging="180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914E20" w:rsidRPr="001B5E71" w:rsidRDefault="00914E20" w:rsidP="00AC298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Species</w:t>
            </w:r>
            <w:proofErr w:type="spellEnd"/>
          </w:p>
          <w:p w:rsidR="00914E20" w:rsidRPr="001B5E71" w:rsidRDefault="00914E20" w:rsidP="00AC298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(</w:t>
            </w:r>
            <w:r w:rsidRPr="001B5E71">
              <w:rPr>
                <w:rFonts w:ascii="Sylfaen" w:hAnsi="Sylfaen"/>
                <w:sz w:val="16"/>
                <w:szCs w:val="16"/>
              </w:rPr>
              <w:t>S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cientific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name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)</w:t>
            </w:r>
          </w:p>
          <w:p w:rsidR="00914E20" w:rsidRPr="001B5E71" w:rsidRDefault="00914E20" w:rsidP="00AC298E">
            <w:pPr>
              <w:tabs>
                <w:tab w:val="left" w:pos="360"/>
              </w:tabs>
              <w:spacing w:after="0"/>
              <w:ind w:left="180" w:hanging="180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914E20" w:rsidRPr="001B5E71" w:rsidRDefault="00914E20" w:rsidP="00AC298E">
            <w:pPr>
              <w:tabs>
                <w:tab w:val="left" w:pos="360"/>
              </w:tabs>
              <w:spacing w:after="0"/>
              <w:ind w:left="180" w:hanging="180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4E20" w:rsidRPr="001B5E71" w:rsidRDefault="00914E20" w:rsidP="00AC298E">
            <w:pPr>
              <w:spacing w:after="0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914E20" w:rsidRPr="001B5E71" w:rsidRDefault="00914E20" w:rsidP="00AC298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r>
              <w:rPr>
                <w:rFonts w:ascii="Sylfaen" w:hAnsi="Sylfaen"/>
                <w:sz w:val="16"/>
                <w:szCs w:val="16"/>
              </w:rPr>
              <w:t xml:space="preserve"> </w:t>
            </w:r>
          </w:p>
          <w:p w:rsidR="00914E20" w:rsidRPr="001B5E71" w:rsidRDefault="00914E20" w:rsidP="00AC298E">
            <w:pPr>
              <w:tabs>
                <w:tab w:val="left" w:pos="360"/>
              </w:tabs>
              <w:spacing w:after="0"/>
              <w:ind w:left="180" w:hanging="180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</w:p>
        </w:tc>
        <w:tc>
          <w:tcPr>
            <w:tcW w:w="246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4E20" w:rsidRPr="001B5E71" w:rsidRDefault="00914E20" w:rsidP="00AC298E">
            <w:pPr>
              <w:spacing w:after="0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914E20" w:rsidRPr="001B5E71" w:rsidRDefault="00914E20" w:rsidP="00AC298E">
            <w:pPr>
              <w:spacing w:after="0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914E20" w:rsidRPr="001B5E71" w:rsidRDefault="00914E20" w:rsidP="00AC298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მწარმოებელი სა</w:t>
            </w:r>
            <w:r>
              <w:rPr>
                <w:rFonts w:ascii="Sylfaen" w:hAnsi="Sylfaen"/>
                <w:sz w:val="16"/>
                <w:szCs w:val="16"/>
                <w:lang w:val="ka-GE"/>
              </w:rPr>
              <w:t>ა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მ</w:t>
            </w:r>
            <w:r>
              <w:rPr>
                <w:rFonts w:ascii="Sylfaen" w:hAnsi="Sylfaen"/>
                <w:sz w:val="16"/>
                <w:szCs w:val="16"/>
                <w:lang w:val="ka-GE"/>
              </w:rPr>
              <w:t>ქრ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ო/</w:t>
            </w:r>
          </w:p>
          <w:p w:rsidR="00914E20" w:rsidRPr="001B5E71" w:rsidRDefault="00914E20" w:rsidP="00AC298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Sylfaen" w:hAnsi="Sylfaen"/>
                <w:sz w:val="16"/>
                <w:szCs w:val="16"/>
              </w:rPr>
            </w:pPr>
          </w:p>
          <w:p w:rsidR="00914E20" w:rsidRPr="001B5E71" w:rsidRDefault="00914E20" w:rsidP="00AC298E">
            <w:pPr>
              <w:spacing w:after="0"/>
              <w:ind w:right="-16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</w:rPr>
              <w:t>Manufacturing plant</w:t>
            </w:r>
          </w:p>
        </w:tc>
        <w:tc>
          <w:tcPr>
            <w:tcW w:w="232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4E20" w:rsidRPr="001B5E71" w:rsidRDefault="00914E20" w:rsidP="00AC298E">
            <w:pPr>
              <w:tabs>
                <w:tab w:val="left" w:pos="360"/>
              </w:tabs>
              <w:spacing w:after="0" w:line="240" w:lineRule="auto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914E20" w:rsidRPr="001B5E71" w:rsidRDefault="00914E20" w:rsidP="00AC298E">
            <w:pPr>
              <w:tabs>
                <w:tab w:val="left" w:pos="360"/>
              </w:tabs>
              <w:spacing w:after="0" w:line="240" w:lineRule="auto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914E20" w:rsidRPr="001B5E71" w:rsidRDefault="00914E20" w:rsidP="00AC298E">
            <w:pPr>
              <w:tabs>
                <w:tab w:val="left" w:pos="360"/>
              </w:tabs>
              <w:spacing w:after="0" w:line="240" w:lineRule="auto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914E20" w:rsidRPr="001B5E71" w:rsidRDefault="00914E20" w:rsidP="00AC298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</w:p>
        </w:tc>
        <w:tc>
          <w:tcPr>
            <w:tcW w:w="20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4E20" w:rsidRPr="001B5E71" w:rsidRDefault="00914E20" w:rsidP="00AC298E">
            <w:pPr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914E20" w:rsidRPr="001B5E71" w:rsidRDefault="00914E20" w:rsidP="00AC298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მასა ნეტო/</w:t>
            </w:r>
          </w:p>
          <w:p w:rsidR="00914E20" w:rsidRPr="001B5E71" w:rsidRDefault="00914E20" w:rsidP="00AC298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914E20" w:rsidRPr="001B5E71" w:rsidRDefault="00914E20" w:rsidP="00AC298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Net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weight</w:t>
            </w:r>
            <w:proofErr w:type="spellEnd"/>
          </w:p>
        </w:tc>
      </w:tr>
    </w:tbl>
    <w:tbl>
      <w:tblPr>
        <w:tblStyle w:val="TableGrid"/>
        <w:tblpPr w:leftFromText="180" w:rightFromText="180" w:vertAnchor="text" w:horzAnchor="margin" w:tblpXSpec="center" w:tblpY="320"/>
        <w:tblW w:w="10801" w:type="dxa"/>
        <w:tblLook w:val="04A0" w:firstRow="1" w:lastRow="0" w:firstColumn="1" w:lastColumn="0" w:noHBand="0" w:noVBand="1"/>
      </w:tblPr>
      <w:tblGrid>
        <w:gridCol w:w="523"/>
        <w:gridCol w:w="10278"/>
      </w:tblGrid>
      <w:tr w:rsidR="00914E20" w:rsidRPr="00FC0173" w:rsidTr="00AC298E">
        <w:trPr>
          <w:trHeight w:val="767"/>
        </w:trPr>
        <w:tc>
          <w:tcPr>
            <w:tcW w:w="523" w:type="dxa"/>
            <w:tcBorders>
              <w:top w:val="nil"/>
              <w:left w:val="nil"/>
              <w:bottom w:val="single" w:sz="4" w:space="0" w:color="auto"/>
            </w:tcBorders>
          </w:tcPr>
          <w:p w:rsidR="00914E20" w:rsidRPr="001B5E71" w:rsidRDefault="00914E20" w:rsidP="00AC298E">
            <w:pPr>
              <w:tabs>
                <w:tab w:val="left" w:pos="360"/>
              </w:tabs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</w:p>
        </w:tc>
        <w:tc>
          <w:tcPr>
            <w:tcW w:w="10278" w:type="dxa"/>
            <w:vMerge w:val="restart"/>
          </w:tcPr>
          <w:tbl>
            <w:tblPr>
              <w:tblpPr w:leftFromText="180" w:rightFromText="180" w:vertAnchor="text" w:horzAnchor="margin" w:tblpXSpec="right" w:tblpY="-103"/>
              <w:tblOverlap w:val="never"/>
              <w:tblW w:w="424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122"/>
              <w:gridCol w:w="2126"/>
            </w:tblGrid>
            <w:tr w:rsidR="00914E20" w:rsidRPr="00FC0173" w:rsidTr="00AC298E">
              <w:trPr>
                <w:trHeight w:val="613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4E20" w:rsidRPr="001B5E71" w:rsidRDefault="00914E20" w:rsidP="00AC298E">
                  <w:pPr>
                    <w:tabs>
                      <w:tab w:val="left" w:pos="360"/>
                    </w:tabs>
                    <w:spacing w:after="200" w:line="276" w:lineRule="auto"/>
                    <w:ind w:left="180" w:hanging="180"/>
                    <w:rPr>
                      <w:rFonts w:ascii="Sylfaen" w:eastAsia="Times New Roman" w:hAnsi="Sylfaen" w:cs="Times New Roman"/>
                      <w:sz w:val="16"/>
                      <w:szCs w:val="16"/>
                      <w:lang w:val="ka-GE"/>
                    </w:rPr>
                  </w:pPr>
                  <w:proofErr w:type="spellStart"/>
                  <w:r w:rsidRPr="001B5E71">
                    <w:rPr>
                      <w:rFonts w:ascii="Sylfaen" w:eastAsia="Times New Roman" w:hAnsi="Sylfaen" w:cs="Times New Roman"/>
                      <w:sz w:val="16"/>
                      <w:szCs w:val="16"/>
                      <w:lang w:val="ka-GE"/>
                    </w:rPr>
                    <w:t>II.ა</w:t>
                  </w:r>
                  <w:proofErr w:type="spellEnd"/>
                  <w:r w:rsidRPr="001B5E71">
                    <w:rPr>
                      <w:rFonts w:ascii="Sylfaen" w:eastAsia="Times New Roman" w:hAnsi="Sylfaen" w:cs="Times New Roman"/>
                      <w:sz w:val="16"/>
                      <w:szCs w:val="16"/>
                      <w:lang w:val="ka-GE"/>
                    </w:rPr>
                    <w:t xml:space="preserve"> /a სერტიფიკატის </w:t>
                  </w:r>
                  <w:proofErr w:type="spellStart"/>
                  <w:r w:rsidRPr="001B5E71">
                    <w:rPr>
                      <w:rFonts w:ascii="Sylfaen" w:eastAsia="Times New Roman" w:hAnsi="Sylfaen" w:cs="Times New Roman"/>
                      <w:sz w:val="16"/>
                      <w:szCs w:val="16"/>
                      <w:lang w:val="ka-GE"/>
                    </w:rPr>
                    <w:t>No</w:t>
                  </w:r>
                  <w:proofErr w:type="spellEnd"/>
                  <w:r w:rsidRPr="001B5E71">
                    <w:rPr>
                      <w:rFonts w:ascii="Sylfaen" w:eastAsia="Times New Roman" w:hAnsi="Sylfaen" w:cs="Times New Roman"/>
                      <w:sz w:val="16"/>
                      <w:szCs w:val="16"/>
                      <w:lang w:val="ka-GE"/>
                    </w:rPr>
                    <w:t>/</w:t>
                  </w:r>
                  <w:proofErr w:type="spellStart"/>
                  <w:r w:rsidRPr="001B5E71">
                    <w:rPr>
                      <w:rFonts w:ascii="Sylfaen" w:eastAsia="Times New Roman" w:hAnsi="Sylfaen" w:cs="Times New Roman"/>
                      <w:sz w:val="16"/>
                      <w:szCs w:val="16"/>
                      <w:lang w:val="ka-GE"/>
                    </w:rPr>
                    <w:t>certificate</w:t>
                  </w:r>
                  <w:proofErr w:type="spellEnd"/>
                  <w:r w:rsidRPr="001B5E71">
                    <w:rPr>
                      <w:rFonts w:ascii="Sylfaen" w:eastAsia="Times New Roman" w:hAnsi="Sylfaen" w:cs="Times New Roman"/>
                      <w:sz w:val="16"/>
                      <w:szCs w:val="16"/>
                      <w:lang w:val="ka-GE"/>
                    </w:rPr>
                    <w:t xml:space="preserve"> </w:t>
                  </w:r>
                  <w:proofErr w:type="spellStart"/>
                  <w:r w:rsidRPr="001B5E71">
                    <w:rPr>
                      <w:rFonts w:ascii="Sylfaen" w:eastAsia="Times New Roman" w:hAnsi="Sylfaen" w:cs="Times New Roman"/>
                      <w:sz w:val="16"/>
                      <w:szCs w:val="16"/>
                      <w:lang w:val="ka-GE"/>
                    </w:rPr>
                    <w:t>No</w:t>
                  </w:r>
                  <w:proofErr w:type="spellEnd"/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r2bl w:val="single" w:sz="4" w:space="0" w:color="auto"/>
                  </w:tcBorders>
                </w:tcPr>
                <w:p w:rsidR="00914E20" w:rsidRPr="001B5E71" w:rsidRDefault="00914E20" w:rsidP="00AC298E">
                  <w:pPr>
                    <w:tabs>
                      <w:tab w:val="left" w:pos="360"/>
                    </w:tabs>
                    <w:spacing w:after="200" w:line="276" w:lineRule="auto"/>
                    <w:ind w:left="180" w:hanging="180"/>
                    <w:rPr>
                      <w:rFonts w:ascii="Sylfaen" w:eastAsia="Times New Roman" w:hAnsi="Sylfaen" w:cs="Times New Roman"/>
                      <w:sz w:val="16"/>
                      <w:szCs w:val="16"/>
                      <w:lang w:val="ka-GE"/>
                    </w:rPr>
                  </w:pPr>
                  <w:proofErr w:type="spellStart"/>
                  <w:r w:rsidRPr="001B5E71">
                    <w:rPr>
                      <w:rFonts w:ascii="Sylfaen" w:eastAsia="Times New Roman" w:hAnsi="Sylfaen" w:cs="Times New Roman"/>
                      <w:sz w:val="16"/>
                      <w:szCs w:val="16"/>
                      <w:lang w:val="ka-GE"/>
                    </w:rPr>
                    <w:t>II.ბ</w:t>
                  </w:r>
                  <w:proofErr w:type="spellEnd"/>
                  <w:r w:rsidRPr="001B5E71">
                    <w:rPr>
                      <w:rFonts w:ascii="Sylfaen" w:eastAsia="Times New Roman" w:hAnsi="Sylfaen" w:cs="Times New Roman"/>
                      <w:sz w:val="16"/>
                      <w:szCs w:val="16"/>
                      <w:lang w:val="ka-GE"/>
                    </w:rPr>
                    <w:t>/b</w:t>
                  </w:r>
                </w:p>
              </w:tc>
            </w:tr>
          </w:tbl>
          <w:p w:rsidR="00914E20" w:rsidRPr="001B5E71" w:rsidRDefault="00914E20" w:rsidP="00AC298E">
            <w:pPr>
              <w:tabs>
                <w:tab w:val="left" w:pos="360"/>
              </w:tabs>
              <w:spacing w:line="276" w:lineRule="auto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914E20" w:rsidRPr="001B5E71" w:rsidRDefault="00914E20" w:rsidP="00AC298E">
            <w:p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</w:p>
          <w:p w:rsidR="00914E20" w:rsidRPr="001B5E71" w:rsidRDefault="00914E20" w:rsidP="00AC298E">
            <w:pPr>
              <w:tabs>
                <w:tab w:val="left" w:pos="360"/>
              </w:tabs>
              <w:spacing w:line="276" w:lineRule="auto"/>
              <w:ind w:left="180" w:hanging="180"/>
              <w:rPr>
                <w:rFonts w:ascii="Sylfaen" w:hAnsi="Sylfaen" w:cs="Sylfaen"/>
                <w:sz w:val="16"/>
                <w:szCs w:val="16"/>
                <w:lang w:val="ka-GE"/>
              </w:rPr>
            </w:pPr>
          </w:p>
          <w:p w:rsidR="00914E20" w:rsidRPr="001B5E71" w:rsidRDefault="00914E20" w:rsidP="00AC298E">
            <w:p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914E20" w:rsidRPr="001B5E71" w:rsidRDefault="00914E20" w:rsidP="00AC298E">
            <w:p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hAnsi="Sylfaen"/>
                <w:b/>
                <w:sz w:val="16"/>
                <w:szCs w:val="16"/>
                <w:lang w:val="ka-GE"/>
              </w:rPr>
            </w:pPr>
            <w:r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b/>
                <w:sz w:val="16"/>
                <w:szCs w:val="16"/>
                <w:lang w:val="ka-GE"/>
              </w:rPr>
              <w:t>II.ინფორმაცია</w:t>
            </w:r>
            <w:proofErr w:type="spellEnd"/>
            <w:r w:rsidRPr="001B5E71">
              <w:rPr>
                <w:rFonts w:ascii="Sylfaen" w:hAnsi="Sylfaen"/>
                <w:b/>
                <w:sz w:val="16"/>
                <w:szCs w:val="16"/>
                <w:lang w:val="ka-GE"/>
              </w:rPr>
              <w:t xml:space="preserve"> ჯანმრთელობის შესახებ </w:t>
            </w:r>
          </w:p>
          <w:p w:rsidR="00914E20" w:rsidRPr="001B5E71" w:rsidRDefault="00914E20" w:rsidP="00AC298E">
            <w:p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hAnsi="Sylfaen"/>
                <w:b/>
                <w:sz w:val="16"/>
                <w:szCs w:val="16"/>
                <w:lang w:val="ka-GE"/>
              </w:rPr>
            </w:pPr>
          </w:p>
          <w:p w:rsidR="00914E20" w:rsidRPr="001B5E71" w:rsidRDefault="00914E20" w:rsidP="00AC298E">
            <w:pPr>
              <w:tabs>
                <w:tab w:val="left" w:pos="360"/>
              </w:tabs>
              <w:spacing w:line="276" w:lineRule="auto"/>
              <w:ind w:left="180" w:hanging="8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მე, </w:t>
            </w:r>
            <w:r w:rsidRPr="001B5E71">
              <w:rPr>
                <w:rFonts w:ascii="Sylfaen" w:hAnsi="Sylfaen" w:cs="Sylfaen"/>
                <w:sz w:val="16"/>
                <w:szCs w:val="16"/>
                <w:lang w:val="ka-GE"/>
              </w:rPr>
              <w:t>ქვემოთ</w:t>
            </w:r>
            <w:r w:rsidRPr="001B5E71">
              <w:rPr>
                <w:rFonts w:ascii="Sylfaen" w:hAnsi="Sylfaen" w:cs="Helvetica"/>
                <w:sz w:val="16"/>
                <w:szCs w:val="16"/>
                <w:lang w:val="ka-GE"/>
              </w:rPr>
              <w:t xml:space="preserve"> </w:t>
            </w:r>
            <w:r w:rsidRPr="001B5E71">
              <w:rPr>
                <w:rFonts w:ascii="Sylfaen" w:hAnsi="Sylfaen" w:cs="Sylfaen"/>
                <w:sz w:val="16"/>
                <w:szCs w:val="16"/>
                <w:lang w:val="ka-GE"/>
              </w:rPr>
              <w:t>ხელის</w:t>
            </w:r>
            <w:r w:rsidRPr="001B5E71">
              <w:rPr>
                <w:rFonts w:ascii="Sylfaen" w:hAnsi="Sylfaen" w:cs="Helvetica"/>
                <w:sz w:val="16"/>
                <w:szCs w:val="16"/>
                <w:lang w:val="ka-GE"/>
              </w:rPr>
              <w:t xml:space="preserve"> </w:t>
            </w:r>
            <w:r w:rsidRPr="001B5E71">
              <w:rPr>
                <w:rFonts w:ascii="Sylfaen" w:hAnsi="Sylfaen" w:cs="Sylfaen"/>
                <w:sz w:val="16"/>
                <w:szCs w:val="16"/>
                <w:lang w:val="ka-GE"/>
              </w:rPr>
              <w:t>მომწერი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უფლებამოსილი პირი (ვეტერინარი), ვაცხადებ, რომ გავეცანი</w:t>
            </w:r>
            <w:r>
              <w:rPr>
                <w:rFonts w:ascii="Sylfaen" w:hAnsi="Sylfaen"/>
                <w:sz w:val="16"/>
                <w:szCs w:val="16"/>
                <w:lang w:val="ka-GE"/>
              </w:rPr>
              <w:t xml:space="preserve"> „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ტექნიკური რეგლამენტის</w:t>
            </w:r>
            <w:r>
              <w:rPr>
                <w:rFonts w:ascii="Sylfaen" w:hAnsi="Sylfaen"/>
                <w:sz w:val="16"/>
                <w:szCs w:val="16"/>
                <w:lang w:val="ka-GE"/>
              </w:rPr>
              <w:t xml:space="preserve"> – 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„ცხოველური წარმოშობის არასასურსათო დანიშნულების პროდუქტისა (მათ შორის, ცხოველური ნარჩენების) და მეორეული პროდუქტის, რომლებიც არ არის გამიზნული ადამიანის მიერ მოხმარებისათვის, ჯანმრთელობისა და ამ საქმიანობასთან დაკავშირებული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ბიზნესოპერატორის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აღიარების წესების“ დამტკიცების შესახებ” საქართველოს მთავრობის 2017 წლის 29 დეკემბრის №605 დადგენილებას (შემდგომში</w:t>
            </w:r>
            <w:r>
              <w:rPr>
                <w:rFonts w:ascii="Sylfaen" w:hAnsi="Sylfaen"/>
                <w:sz w:val="16"/>
                <w:szCs w:val="16"/>
                <w:lang w:val="ka-GE"/>
              </w:rPr>
              <w:t xml:space="preserve"> – №605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დადგენილება), კერძოდ,</w:t>
            </w:r>
            <w:r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ამ დადგენილებით დამტკიცებული წესის მე-9, 179-ე-190-ე მუხლებს (ევროპარლამენტისა და ევროსაბჭოს (EC)</w:t>
            </w:r>
            <w:r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No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1069/2009 რეგულაციას(</w:t>
            </w:r>
            <w:r w:rsidRPr="001B5E71">
              <w:rPr>
                <w:rFonts w:ascii="Sylfaen" w:hAnsi="Sylfaen"/>
                <w:sz w:val="16"/>
                <w:szCs w:val="16"/>
                <w:vertAlign w:val="superscript"/>
                <w:lang w:val="ka-GE"/>
              </w:rPr>
              <w:t>1ა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), კერძოდ, მის მე-10 მუხლს და ევროკომისიის (EU)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No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142/2011 რეგულაციას(</w:t>
            </w:r>
            <w:r w:rsidRPr="001B5E71">
              <w:rPr>
                <w:rFonts w:ascii="Sylfaen" w:hAnsi="Sylfaen"/>
                <w:sz w:val="16"/>
                <w:szCs w:val="16"/>
                <w:vertAlign w:val="superscript"/>
                <w:lang w:val="ka-GE"/>
              </w:rPr>
              <w:t>1ბ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), კერძოდ</w:t>
            </w:r>
            <w:r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XIV დანართის II თავს) და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და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ვადასტურებ, რომ ზემოთ აღწერილი ტყავი და კანი:/I,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undersigned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official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veterinarian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,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declare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that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I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have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read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and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understood</w:t>
            </w:r>
            <w:proofErr w:type="spellEnd"/>
            <w:r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Decree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r>
              <w:rPr>
                <w:rFonts w:ascii="Sylfaen" w:hAnsi="Sylfaen"/>
                <w:sz w:val="16"/>
                <w:szCs w:val="16"/>
                <w:lang w:val="ka-GE"/>
              </w:rPr>
              <w:t>№605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December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2</w:t>
            </w:r>
            <w:r>
              <w:rPr>
                <w:rFonts w:ascii="Sylfaen" w:hAnsi="Sylfaen"/>
                <w:sz w:val="16"/>
                <w:szCs w:val="16"/>
                <w:lang w:val="ka-GE"/>
              </w:rPr>
              <w:t>9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, 2017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Government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Georgia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approval</w:t>
            </w:r>
            <w:proofErr w:type="spellEnd"/>
            <w:r>
              <w:rPr>
                <w:rFonts w:ascii="Sylfaen" w:hAnsi="Sylfaen"/>
                <w:sz w:val="16"/>
                <w:szCs w:val="16"/>
                <w:lang w:val="ka-GE"/>
              </w:rPr>
              <w:t xml:space="preserve"> „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Technical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Regulation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-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rules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approval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animal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by-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products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(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including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animal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wastes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)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and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derived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products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not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intended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for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human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consumption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,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health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and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business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operators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related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to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this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activity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” (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hereinafter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r>
              <w:rPr>
                <w:rFonts w:ascii="Sylfaen" w:hAnsi="Sylfaen"/>
                <w:sz w:val="16"/>
                <w:szCs w:val="16"/>
                <w:lang w:val="ka-GE"/>
              </w:rPr>
              <w:t>-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Decree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r>
              <w:rPr>
                <w:rFonts w:ascii="Sylfaen" w:hAnsi="Sylfaen"/>
                <w:sz w:val="16"/>
                <w:szCs w:val="16"/>
                <w:lang w:val="ka-GE"/>
              </w:rPr>
              <w:t>№605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)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and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particular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Article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9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and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Articles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179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to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190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rule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approved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by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this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Decree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(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Regulation</w:t>
            </w:r>
            <w:proofErr w:type="spellEnd"/>
            <w:r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Regulation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(EC)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No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1069/2009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European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Parliament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and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Council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(</w:t>
            </w:r>
            <w:r w:rsidRPr="001B5E71">
              <w:rPr>
                <w:rFonts w:ascii="Sylfaen" w:hAnsi="Sylfaen"/>
                <w:sz w:val="16"/>
                <w:szCs w:val="16"/>
                <w:vertAlign w:val="superscript"/>
                <w:lang w:val="ka-GE"/>
              </w:rPr>
              <w:t>1a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)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and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particular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Article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10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thereof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,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and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Commission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Regulation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(EU)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No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142/2011(</w:t>
            </w:r>
            <w:r w:rsidRPr="001B5E71">
              <w:rPr>
                <w:rFonts w:ascii="Sylfaen" w:hAnsi="Sylfaen"/>
                <w:sz w:val="16"/>
                <w:szCs w:val="16"/>
                <w:vertAlign w:val="superscript"/>
                <w:lang w:val="ka-GE"/>
              </w:rPr>
              <w:t>1b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)</w:t>
            </w:r>
            <w:r>
              <w:rPr>
                <w:rFonts w:ascii="Sylfaen" w:hAnsi="Sylfaen"/>
                <w:sz w:val="16"/>
                <w:szCs w:val="16"/>
                <w:lang w:val="ka-GE"/>
              </w:rPr>
              <w:t>,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and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particular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Annex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XIV,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Chapter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II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thereof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),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and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certify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that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hides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and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skins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described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above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: </w:t>
            </w:r>
          </w:p>
          <w:p w:rsidR="00914E20" w:rsidRPr="001B5E71" w:rsidRDefault="00914E20" w:rsidP="00AC298E">
            <w:p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914E20" w:rsidRPr="001B5E71" w:rsidRDefault="00914E20" w:rsidP="00AC298E">
            <w:p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II.1 მიღებულია ცხოველებისგან, რომლებიც:/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have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been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obtained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from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animals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that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:</w:t>
            </w:r>
          </w:p>
          <w:p w:rsidR="00914E20" w:rsidRPr="001B5E71" w:rsidRDefault="00914E20" w:rsidP="00AC298E">
            <w:pPr>
              <w:tabs>
                <w:tab w:val="left" w:pos="360"/>
              </w:tabs>
              <w:spacing w:line="276" w:lineRule="auto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914E20" w:rsidRPr="001B5E71" w:rsidRDefault="00914E20" w:rsidP="00AC298E">
            <w:p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(</w:t>
            </w:r>
            <w:r w:rsidRPr="001B5E71">
              <w:rPr>
                <w:rFonts w:ascii="Sylfaen" w:hAnsi="Sylfaen"/>
                <w:sz w:val="16"/>
                <w:szCs w:val="16"/>
                <w:vertAlign w:val="superscript"/>
                <w:lang w:val="ka-GE"/>
              </w:rPr>
              <w:t>2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)ან/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either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[დაკლულია და მათი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ტანხორცი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ვარგისია ადამიანის მიერ მოხმარებისათვის საქართველოს (ევროკავშირის) კანონმდებლობის მიხედვით/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were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slaughtered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and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their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carcases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are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fit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for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human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consumption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accordance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with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Georgian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(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Union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)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legislation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] </w:t>
            </w:r>
          </w:p>
          <w:p w:rsidR="00914E20" w:rsidRPr="001B5E71" w:rsidRDefault="00914E20" w:rsidP="00AC298E">
            <w:p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914E20" w:rsidRPr="001B5E71" w:rsidRDefault="00914E20" w:rsidP="00AC298E">
            <w:p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(</w:t>
            </w:r>
            <w:r w:rsidRPr="001B5E71">
              <w:rPr>
                <w:rFonts w:ascii="Sylfaen" w:hAnsi="Sylfaen"/>
                <w:sz w:val="16"/>
                <w:szCs w:val="16"/>
                <w:vertAlign w:val="superscript"/>
                <w:lang w:val="ka-GE"/>
              </w:rPr>
              <w:t>2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)ან/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[ დაკლულია სასაკლაოზე მას შემდეგ, რაც </w:t>
            </w:r>
            <w:r>
              <w:rPr>
                <w:rFonts w:ascii="Sylfaen" w:hAnsi="Sylfaen"/>
                <w:sz w:val="16"/>
                <w:szCs w:val="16"/>
                <w:lang w:val="ka-GE"/>
              </w:rPr>
              <w:t>საქართველ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ოს (ევროკავშირის) კანონმდებლობის შესაბამისად ჩატარებული დაკვლისწინა შემოწმების შემდგომ ისინი მიჩნეულ იქნენ ადამიანის მიერ მოხმარების მიზნით დაკვლისთვის ვარგისად/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were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slaughtered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a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slaughterhouse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,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after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undergoing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ante-mortem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inspection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,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and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were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considered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fit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,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a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result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such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inspection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,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for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slaughter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for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human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consumption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accordance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with</w:t>
            </w:r>
            <w:proofErr w:type="spellEnd"/>
            <w:r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Georgian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(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Union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)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legislation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]</w:t>
            </w:r>
          </w:p>
          <w:p w:rsidR="00914E20" w:rsidRPr="001B5E71" w:rsidRDefault="00914E20" w:rsidP="00AC298E">
            <w:p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914E20" w:rsidRPr="001B5E71" w:rsidRDefault="00914E20" w:rsidP="00AC298E">
            <w:p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(</w:t>
            </w:r>
            <w:r w:rsidRPr="001B5E71">
              <w:rPr>
                <w:rFonts w:ascii="Sylfaen" w:hAnsi="Sylfaen"/>
                <w:sz w:val="16"/>
                <w:szCs w:val="16"/>
                <w:vertAlign w:val="superscript"/>
                <w:lang w:val="ka-GE"/>
              </w:rPr>
              <w:t>2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)ან/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[არ ამჟღავნებდა იმ დაავადების კლინიკურ ნიშნებს, რომელიც ტყავისა და კანის მეშვეობით გადამდებია ადამიანზე ან ცხოველზე და არ იქნა მოკლული </w:t>
            </w:r>
            <w:r>
              <w:rPr>
                <w:rFonts w:ascii="Sylfaen" w:hAnsi="Sylfaen"/>
                <w:sz w:val="16"/>
                <w:szCs w:val="16"/>
                <w:lang w:val="ka-GE"/>
              </w:rPr>
              <w:t xml:space="preserve">ნებისმიერი 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ეპიზოოტური დაავადების აღმოფხვრის მიზნით/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did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not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show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any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clinical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signs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any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disease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communicable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to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humans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animals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through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hide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skin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,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and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were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not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killed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to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eradicate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any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epizootic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disease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]</w:t>
            </w:r>
          </w:p>
          <w:p w:rsidR="00914E20" w:rsidRPr="001B5E71" w:rsidRDefault="00914E20" w:rsidP="00AC298E">
            <w:p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914E20" w:rsidRPr="001B5E71" w:rsidRDefault="00914E20" w:rsidP="00AC298E">
            <w:p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(</w:t>
            </w:r>
            <w:r w:rsidRPr="001B5E71">
              <w:rPr>
                <w:rFonts w:ascii="Sylfaen" w:hAnsi="Sylfaen"/>
                <w:sz w:val="16"/>
                <w:szCs w:val="16"/>
                <w:vertAlign w:val="superscript"/>
                <w:lang w:val="ka-GE"/>
              </w:rPr>
              <w:t>2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)ან</w:t>
            </w:r>
            <w:r>
              <w:rPr>
                <w:rFonts w:ascii="Sylfaen" w:hAnsi="Sylfaen"/>
                <w:sz w:val="16"/>
                <w:szCs w:val="16"/>
                <w:lang w:val="ka-GE"/>
              </w:rPr>
              <w:t>/</w:t>
            </w:r>
            <w:proofErr w:type="spellStart"/>
            <w:r w:rsidRPr="00401370">
              <w:rPr>
                <w:rFonts w:ascii="Sylfaen" w:hAnsi="Sylfaen"/>
                <w:sz w:val="16"/>
                <w:szCs w:val="16"/>
                <w:lang w:val="ka-GE"/>
              </w:rPr>
              <w:t>either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[II.2 მიღებულია ცხოვე</w:t>
            </w:r>
            <w:r>
              <w:rPr>
                <w:rFonts w:ascii="Sylfaen" w:hAnsi="Sylfaen"/>
                <w:sz w:val="16"/>
                <w:szCs w:val="16"/>
                <w:lang w:val="ka-GE"/>
              </w:rPr>
              <w:t xml:space="preserve">ლებისგან, რომლებიც წარმოშობილია 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სხვა ქვეყნიდან, ან საქართველოს (ევროკავშირის) კანონმდებლობის შესაბამისად რეგიონალიზაციის შემთხვევაში, სააგენტოს მიერ განსაზღვრული ქვეყნის ნაწილიდან, საიდანაც შესაბამისი ცხოველების ახალი ხორცის იმპორტი ავტორიზებულია და იქნა/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come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from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animals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originate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from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a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third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country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,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case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regionalisation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accordance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with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G</w:t>
            </w:r>
            <w:r w:rsidRPr="00401370">
              <w:rPr>
                <w:rFonts w:ascii="Sylfaen" w:hAnsi="Sylfaen"/>
                <w:sz w:val="16"/>
                <w:szCs w:val="16"/>
                <w:lang w:val="ka-GE"/>
              </w:rPr>
              <w:t>eorgian</w:t>
            </w:r>
            <w:proofErr w:type="spellEnd"/>
            <w:r w:rsidRPr="00401370">
              <w:rPr>
                <w:rFonts w:ascii="Sylfaen" w:hAnsi="Sylfaen"/>
                <w:sz w:val="16"/>
                <w:szCs w:val="16"/>
                <w:lang w:val="ka-GE"/>
              </w:rPr>
              <w:t xml:space="preserve"> (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Union</w:t>
            </w:r>
            <w:proofErr w:type="spellEnd"/>
            <w:r w:rsidRPr="00401370">
              <w:rPr>
                <w:rFonts w:ascii="Sylfaen" w:hAnsi="Sylfaen"/>
                <w:sz w:val="16"/>
                <w:szCs w:val="16"/>
                <w:lang w:val="ka-GE"/>
              </w:rPr>
              <w:t>)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legislation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,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from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a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part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a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third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country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401370">
              <w:rPr>
                <w:rFonts w:ascii="Sylfaen" w:hAnsi="Sylfaen"/>
                <w:sz w:val="16"/>
                <w:szCs w:val="16"/>
                <w:lang w:val="ka-GE"/>
              </w:rPr>
              <w:t>defined</w:t>
            </w:r>
            <w:proofErr w:type="spellEnd"/>
            <w:r w:rsidRPr="00401370">
              <w:rPr>
                <w:rFonts w:ascii="Sylfaen" w:hAnsi="Sylfaen"/>
                <w:sz w:val="16"/>
                <w:szCs w:val="16"/>
                <w:lang w:val="ka-GE"/>
              </w:rPr>
              <w:t xml:space="preserve"> by </w:t>
            </w:r>
            <w:proofErr w:type="spellStart"/>
            <w:r w:rsidRPr="00401370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401370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401370">
              <w:rPr>
                <w:rFonts w:ascii="Sylfaen" w:hAnsi="Sylfaen"/>
                <w:sz w:val="16"/>
                <w:szCs w:val="16"/>
                <w:lang w:val="ka-GE"/>
              </w:rPr>
              <w:t>Agency</w:t>
            </w:r>
            <w:proofErr w:type="spellEnd"/>
            <w:r w:rsidRPr="00401370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from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which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imports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fresh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meat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corresponding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species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are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authorised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and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have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been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:</w:t>
            </w:r>
          </w:p>
          <w:p w:rsidR="00914E20" w:rsidRPr="001B5E71" w:rsidRDefault="00914E20" w:rsidP="00AC298E">
            <w:pPr>
              <w:tabs>
                <w:tab w:val="left" w:pos="360"/>
              </w:tabs>
              <w:spacing w:line="276" w:lineRule="auto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914E20" w:rsidRPr="001B5E71" w:rsidRDefault="00914E20" w:rsidP="00AC298E">
            <w:pPr>
              <w:tabs>
                <w:tab w:val="left" w:pos="360"/>
              </w:tabs>
              <w:spacing w:line="276" w:lineRule="auto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(</w:t>
            </w:r>
            <w:r w:rsidRPr="001B5E71">
              <w:rPr>
                <w:rFonts w:ascii="Sylfaen" w:hAnsi="Sylfaen"/>
                <w:sz w:val="16"/>
                <w:szCs w:val="16"/>
                <w:vertAlign w:val="superscript"/>
                <w:lang w:val="ka-GE"/>
              </w:rPr>
              <w:t>2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)ან/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either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[გამომშრალი/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dried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;]</w:t>
            </w:r>
          </w:p>
          <w:p w:rsidR="00914E20" w:rsidRPr="001B5E71" w:rsidRDefault="00914E20" w:rsidP="00AC298E">
            <w:pPr>
              <w:tabs>
                <w:tab w:val="left" w:pos="360"/>
              </w:tabs>
              <w:spacing w:line="276" w:lineRule="auto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914E20" w:rsidRPr="001B5E71" w:rsidRDefault="00914E20" w:rsidP="00AC298E">
            <w:p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(</w:t>
            </w:r>
            <w:r w:rsidRPr="001B5E71">
              <w:rPr>
                <w:rFonts w:ascii="Sylfaen" w:hAnsi="Sylfaen"/>
                <w:sz w:val="16"/>
                <w:szCs w:val="16"/>
                <w:vertAlign w:val="superscript"/>
                <w:lang w:val="ka-GE"/>
              </w:rPr>
              <w:t>2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)ან/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[მშრალად დამარილებული ან სველად დამარილებული გაგზავნამდე სულ მცირე ბოლო 14 დღის განმავლობაში;/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dry-salted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wet-salted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for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least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14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days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prior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to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dispatch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;]</w:t>
            </w:r>
          </w:p>
          <w:p w:rsidR="00914E20" w:rsidRPr="001B5E71" w:rsidRDefault="00914E20" w:rsidP="00AC298E">
            <w:p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914E20" w:rsidRPr="001B5E71" w:rsidRDefault="00914E20" w:rsidP="00AC298E">
            <w:p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(</w:t>
            </w:r>
            <w:r w:rsidRPr="001B5E71">
              <w:rPr>
                <w:rFonts w:ascii="Sylfaen" w:hAnsi="Sylfaen"/>
                <w:sz w:val="16"/>
                <w:szCs w:val="16"/>
                <w:vertAlign w:val="superscript"/>
                <w:lang w:val="ka-GE"/>
              </w:rPr>
              <w:t>2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)ან/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[მშრალად დამარილებული ან სველად დამარილებული შემდეგ დღეს ....................... და </w:t>
            </w:r>
            <w:r>
              <w:rPr>
                <w:rFonts w:ascii="Sylfaen" w:hAnsi="Sylfaen"/>
                <w:sz w:val="16"/>
                <w:szCs w:val="16"/>
                <w:lang w:val="ka-GE"/>
              </w:rPr>
              <w:t>გადამზიდავის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დეკლარაციის შესაბამისად, ტყავი და კანი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ტრანსპორტირებულ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იქნება გემით და ტრანსპორტირების ხანგრძლივობა იქნება ისეთი</w:t>
            </w:r>
            <w:r>
              <w:rPr>
                <w:rFonts w:ascii="Sylfaen" w:hAnsi="Sylfaen"/>
                <w:sz w:val="16"/>
                <w:szCs w:val="16"/>
                <w:lang w:val="ka-GE"/>
              </w:rPr>
              <w:t>,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რომ ის დაექვემდებარება არანაკლებ 14 დღე დამარილებას</w:t>
            </w:r>
            <w:r>
              <w:rPr>
                <w:rFonts w:ascii="Sylfaen" w:hAnsi="Sylfaen"/>
                <w:sz w:val="16"/>
                <w:szCs w:val="16"/>
                <w:lang w:val="ka-GE"/>
              </w:rPr>
              <w:t>,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სანამ ის მიაღწევს საქართველოს სასაზღვრო-საინსპექციო პუნქტს/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dry-salted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wet-salted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following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date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……………….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and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according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to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declaration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transporter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,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hides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and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skins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will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be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transported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by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ship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and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duration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transport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will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be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such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that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they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will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have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undergone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a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minimum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14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days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salting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before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they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reach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Georgian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border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inspection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post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] </w:t>
            </w:r>
          </w:p>
          <w:p w:rsidR="00914E20" w:rsidRPr="001B5E71" w:rsidRDefault="00914E20" w:rsidP="00AC298E">
            <w:pPr>
              <w:tabs>
                <w:tab w:val="left" w:pos="360"/>
              </w:tabs>
              <w:spacing w:line="276" w:lineRule="auto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914E20" w:rsidRPr="001B5E71" w:rsidRDefault="00914E20" w:rsidP="00AC298E">
            <w:pPr>
              <w:tabs>
                <w:tab w:val="left" w:pos="360"/>
              </w:tabs>
              <w:spacing w:line="276" w:lineRule="auto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(</w:t>
            </w:r>
            <w:r w:rsidRPr="001B5E71">
              <w:rPr>
                <w:rFonts w:ascii="Sylfaen" w:hAnsi="Sylfaen"/>
                <w:sz w:val="16"/>
                <w:szCs w:val="16"/>
                <w:vertAlign w:val="superscript"/>
                <w:lang w:val="ka-GE"/>
              </w:rPr>
              <w:t>2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)ან 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[ზღვის მარილით დამარილებული 7 დღე 2 % ნატრიუმის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კარბონატის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დამატებით/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salted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for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seven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days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sea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salt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with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addition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2 %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sodium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carbonate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]</w:t>
            </w:r>
          </w:p>
          <w:p w:rsidR="00914E20" w:rsidRPr="001B5E71" w:rsidRDefault="00914E20" w:rsidP="00AC298E">
            <w:p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</w:p>
          <w:tbl>
            <w:tblPr>
              <w:tblpPr w:leftFromText="180" w:rightFromText="180" w:vertAnchor="text" w:horzAnchor="margin" w:tblpY="-141"/>
              <w:tblOverlap w:val="never"/>
              <w:tblW w:w="100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4250"/>
              <w:gridCol w:w="2580"/>
              <w:gridCol w:w="3222"/>
            </w:tblGrid>
            <w:tr w:rsidR="00914E20" w:rsidRPr="00FC0173" w:rsidTr="00AC298E">
              <w:trPr>
                <w:trHeight w:val="569"/>
              </w:trPr>
              <w:tc>
                <w:tcPr>
                  <w:tcW w:w="4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4E20" w:rsidRPr="001B5E71" w:rsidRDefault="00914E20" w:rsidP="00AC298E">
                  <w:pPr>
                    <w:tabs>
                      <w:tab w:val="left" w:pos="360"/>
                    </w:tabs>
                    <w:ind w:left="180" w:hanging="180"/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</w:pPr>
                  <w:r w:rsidRPr="001B5E71"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  <w:t>II. ინფორმაცია ჯანმრთელობის შესახებ /</w:t>
                  </w:r>
                  <w:proofErr w:type="spellStart"/>
                  <w:r w:rsidRPr="001B5E71"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  <w:t>Health</w:t>
                  </w:r>
                  <w:proofErr w:type="spellEnd"/>
                  <w:r w:rsidRPr="001B5E71"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  <w:t xml:space="preserve"> </w:t>
                  </w:r>
                  <w:proofErr w:type="spellStart"/>
                  <w:r w:rsidRPr="001B5E71"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  <w:t>information</w:t>
                  </w:r>
                  <w:proofErr w:type="spellEnd"/>
                </w:p>
                <w:p w:rsidR="00914E20" w:rsidRPr="001B5E71" w:rsidRDefault="00914E20" w:rsidP="00AC298E">
                  <w:pPr>
                    <w:tabs>
                      <w:tab w:val="left" w:pos="360"/>
                    </w:tabs>
                    <w:spacing w:after="0"/>
                    <w:ind w:left="180" w:hanging="180"/>
                    <w:jc w:val="both"/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</w:pPr>
                </w:p>
              </w:tc>
              <w:tc>
                <w:tcPr>
                  <w:tcW w:w="2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4E20" w:rsidRPr="001B5E71" w:rsidRDefault="00914E20" w:rsidP="00AC298E">
                  <w:pPr>
                    <w:tabs>
                      <w:tab w:val="left" w:pos="360"/>
                    </w:tabs>
                    <w:spacing w:after="0"/>
                    <w:ind w:left="180" w:hanging="180"/>
                    <w:jc w:val="both"/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</w:pPr>
                  <w:proofErr w:type="spellStart"/>
                  <w:r w:rsidRPr="001B5E71"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  <w:t>II.ა</w:t>
                  </w:r>
                  <w:proofErr w:type="spellEnd"/>
                  <w:r w:rsidRPr="001B5E71"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  <w:t xml:space="preserve"> სერტიფიკატის </w:t>
                  </w:r>
                  <w:proofErr w:type="spellStart"/>
                  <w:r w:rsidRPr="001B5E71"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  <w:t>No</w:t>
                  </w:r>
                  <w:proofErr w:type="spellEnd"/>
                  <w:r w:rsidRPr="001B5E71"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  <w:t>/</w:t>
                  </w:r>
                  <w:proofErr w:type="spellStart"/>
                  <w:r w:rsidRPr="001B5E71"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  <w:t>Certificate</w:t>
                  </w:r>
                  <w:proofErr w:type="spellEnd"/>
                  <w:r w:rsidRPr="001B5E71"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  <w:t xml:space="preserve"> </w:t>
                  </w:r>
                  <w:proofErr w:type="spellStart"/>
                  <w:r w:rsidRPr="001B5E71"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  <w:t>reference</w:t>
                  </w:r>
                  <w:proofErr w:type="spellEnd"/>
                  <w:r w:rsidRPr="001B5E71"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  <w:t xml:space="preserve"> </w:t>
                  </w:r>
                  <w:proofErr w:type="spellStart"/>
                  <w:r w:rsidRPr="001B5E71"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  <w:t>No</w:t>
                  </w:r>
                  <w:proofErr w:type="spellEnd"/>
                  <w:r w:rsidRPr="001B5E71"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  <w:t xml:space="preserve"> </w:t>
                  </w:r>
                </w:p>
              </w:tc>
              <w:tc>
                <w:tcPr>
                  <w:tcW w:w="3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r2bl w:val="single" w:sz="4" w:space="0" w:color="auto"/>
                  </w:tcBorders>
                </w:tcPr>
                <w:p w:rsidR="00914E20" w:rsidRPr="004B76FE" w:rsidRDefault="00914E20" w:rsidP="00AC298E">
                  <w:pPr>
                    <w:tabs>
                      <w:tab w:val="left" w:pos="360"/>
                    </w:tabs>
                    <w:spacing w:after="0"/>
                    <w:ind w:left="180" w:hanging="180"/>
                    <w:jc w:val="both"/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</w:pPr>
                  <w:proofErr w:type="spellStart"/>
                  <w:r w:rsidRPr="001B5E71"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  <w:t>II.ბ</w:t>
                  </w:r>
                  <w:proofErr w:type="spellEnd"/>
                  <w:r w:rsidRPr="00D96153"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  <w:t>/b</w:t>
                  </w:r>
                </w:p>
              </w:tc>
            </w:tr>
          </w:tbl>
          <w:p w:rsidR="00914E20" w:rsidRPr="001B5E71" w:rsidRDefault="00914E20" w:rsidP="00AC298E">
            <w:p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(</w:t>
            </w:r>
            <w:r w:rsidRPr="001B5E71">
              <w:rPr>
                <w:rFonts w:ascii="Sylfaen" w:hAnsi="Sylfaen"/>
                <w:sz w:val="16"/>
                <w:szCs w:val="16"/>
                <w:vertAlign w:val="superscript"/>
                <w:lang w:val="ka-GE"/>
              </w:rPr>
              <w:t>2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)ან 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[ზღვის მარილით დამარილებული 2 % ნატრიუმის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კარბონატის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დამატებით შემდეგ დღეს ....................... და ტრანსპორტიორის დეკლარაციის შესაბამისად, ტყავი და კანი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ტრანსპორტირებულ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იქნება გემით და ტრანსპორტირების ხანგრძლივობა იქნება ისეთი</w:t>
            </w:r>
            <w:r>
              <w:rPr>
                <w:rFonts w:ascii="Sylfaen" w:hAnsi="Sylfaen"/>
                <w:sz w:val="16"/>
                <w:szCs w:val="16"/>
                <w:lang w:val="ka-GE"/>
              </w:rPr>
              <w:t>,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რომ ის დაექვემდებარება არანაკლებ 7 დღე დამარილებას</w:t>
            </w:r>
            <w:r>
              <w:rPr>
                <w:rFonts w:ascii="Sylfaen" w:hAnsi="Sylfaen"/>
                <w:sz w:val="16"/>
                <w:szCs w:val="16"/>
                <w:lang w:val="ka-GE"/>
              </w:rPr>
              <w:t>,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სანამ მიაღწევს საქართველოს სასაზღვრო-საინსპექციო პუნქტს/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salted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sea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salt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with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addition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2 %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sodium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carbonate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following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date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……………………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and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according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to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declaration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transporter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,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hides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and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skins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will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be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transported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by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ship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and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duration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transport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will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be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such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that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they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will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have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undergone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a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minimum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seven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days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salting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before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they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reach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Georgia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border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inspection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post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]] </w:t>
            </w:r>
          </w:p>
          <w:p w:rsidR="00914E20" w:rsidRPr="001B5E71" w:rsidRDefault="00914E20" w:rsidP="00AC298E">
            <w:pPr>
              <w:tabs>
                <w:tab w:val="left" w:pos="360"/>
              </w:tabs>
              <w:spacing w:line="276" w:lineRule="auto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914E20" w:rsidRPr="001B5E71" w:rsidRDefault="00914E20" w:rsidP="00AC298E">
            <w:p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(</w:t>
            </w:r>
            <w:r w:rsidRPr="001B5E71">
              <w:rPr>
                <w:rFonts w:ascii="Sylfaen" w:hAnsi="Sylfaen"/>
                <w:sz w:val="16"/>
                <w:szCs w:val="16"/>
                <w:vertAlign w:val="superscript"/>
                <w:lang w:val="ka-GE"/>
              </w:rPr>
              <w:t>2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) </w:t>
            </w:r>
            <w:r>
              <w:rPr>
                <w:rFonts w:ascii="Sylfaen" w:hAnsi="Sylfaen"/>
                <w:sz w:val="16"/>
                <w:szCs w:val="16"/>
                <w:lang w:val="ka-GE"/>
              </w:rPr>
              <w:t>ან/</w:t>
            </w:r>
            <w:proofErr w:type="spellStart"/>
            <w:r w:rsidRPr="00401370">
              <w:rPr>
                <w:rFonts w:ascii="Sylfaen" w:hAnsi="Sylfaen"/>
                <w:sz w:val="16"/>
                <w:szCs w:val="16"/>
                <w:lang w:val="ka-GE"/>
              </w:rPr>
              <w:t>or</w:t>
            </w:r>
            <w:proofErr w:type="spellEnd"/>
            <w:r w:rsidRPr="00401370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[II.2 მიღებულია ცხოველებისგან, რომლებიც წარმოშობილია მესამე ქვეყნიდან, ან საქართველოს კანონმდებლობის შესაბამისად რეგიონალიზაციის შემთხვევაში, სააგენტოს მიერ განსაზღვრული ქვეყნის ნაწილიდან, საიდანაც შესაბამისი ცხოველების ახალი ხორცის იმპორტი ავტორიზებული </w:t>
            </w:r>
            <w:r w:rsidRPr="001B5E71">
              <w:rPr>
                <w:rFonts w:ascii="Sylfaen" w:hAnsi="Sylfaen"/>
                <w:b/>
                <w:sz w:val="16"/>
                <w:szCs w:val="16"/>
                <w:lang w:val="ka-GE"/>
              </w:rPr>
              <w:t>არ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არის და იქნა/</w:t>
            </w:r>
            <w:proofErr w:type="spellStart"/>
            <w:r w:rsidRPr="00401370">
              <w:rPr>
                <w:rFonts w:ascii="Sylfaen" w:hAnsi="Sylfaen"/>
                <w:sz w:val="16"/>
                <w:szCs w:val="16"/>
                <w:lang w:val="ka-GE"/>
              </w:rPr>
              <w:t>come</w:t>
            </w:r>
            <w:proofErr w:type="spellEnd"/>
            <w:r w:rsidRPr="00401370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401370">
              <w:rPr>
                <w:rFonts w:ascii="Sylfaen" w:hAnsi="Sylfaen"/>
                <w:sz w:val="16"/>
                <w:szCs w:val="16"/>
                <w:lang w:val="ka-GE"/>
              </w:rPr>
              <w:t>from</w:t>
            </w:r>
            <w:proofErr w:type="spellEnd"/>
            <w:r w:rsidRPr="00401370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401370">
              <w:rPr>
                <w:rFonts w:ascii="Sylfaen" w:hAnsi="Sylfaen"/>
                <w:sz w:val="16"/>
                <w:szCs w:val="16"/>
                <w:lang w:val="ka-GE"/>
              </w:rPr>
              <w:t>animals</w:t>
            </w:r>
            <w:proofErr w:type="spellEnd"/>
            <w:r w:rsidRPr="00401370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401370">
              <w:rPr>
                <w:rFonts w:ascii="Sylfaen" w:hAnsi="Sylfaen"/>
                <w:sz w:val="16"/>
                <w:szCs w:val="16"/>
                <w:lang w:val="ka-GE"/>
              </w:rPr>
              <w:t>originate</w:t>
            </w:r>
            <w:proofErr w:type="spellEnd"/>
            <w:r w:rsidRPr="00401370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401370">
              <w:rPr>
                <w:rFonts w:ascii="Sylfaen" w:hAnsi="Sylfaen"/>
                <w:sz w:val="16"/>
                <w:szCs w:val="16"/>
                <w:lang w:val="ka-GE"/>
              </w:rPr>
              <w:t>from</w:t>
            </w:r>
            <w:proofErr w:type="spellEnd"/>
            <w:r w:rsidRPr="00401370">
              <w:rPr>
                <w:rFonts w:ascii="Sylfaen" w:hAnsi="Sylfaen"/>
                <w:sz w:val="16"/>
                <w:szCs w:val="16"/>
                <w:lang w:val="ka-GE"/>
              </w:rPr>
              <w:t xml:space="preserve"> a </w:t>
            </w:r>
            <w:proofErr w:type="spellStart"/>
            <w:r w:rsidRPr="00401370">
              <w:rPr>
                <w:rFonts w:ascii="Sylfaen" w:hAnsi="Sylfaen"/>
                <w:sz w:val="16"/>
                <w:szCs w:val="16"/>
                <w:lang w:val="ka-GE"/>
              </w:rPr>
              <w:t>third</w:t>
            </w:r>
            <w:proofErr w:type="spellEnd"/>
            <w:r w:rsidRPr="00401370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401370">
              <w:rPr>
                <w:rFonts w:ascii="Sylfaen" w:hAnsi="Sylfaen"/>
                <w:sz w:val="16"/>
                <w:szCs w:val="16"/>
                <w:lang w:val="ka-GE"/>
              </w:rPr>
              <w:t>country</w:t>
            </w:r>
            <w:proofErr w:type="spellEnd"/>
            <w:r w:rsidRPr="00401370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401370">
              <w:rPr>
                <w:rFonts w:ascii="Sylfaen" w:hAnsi="Sylfaen"/>
                <w:sz w:val="16"/>
                <w:szCs w:val="16"/>
                <w:lang w:val="ka-GE"/>
              </w:rPr>
              <w:t>or</w:t>
            </w:r>
            <w:proofErr w:type="spellEnd"/>
            <w:r w:rsidRPr="00401370">
              <w:rPr>
                <w:rFonts w:ascii="Sylfaen" w:hAnsi="Sylfaen"/>
                <w:sz w:val="16"/>
                <w:szCs w:val="16"/>
                <w:lang w:val="ka-GE"/>
              </w:rPr>
              <w:t xml:space="preserve">, </w:t>
            </w:r>
            <w:proofErr w:type="spellStart"/>
            <w:r w:rsidRPr="00401370">
              <w:rPr>
                <w:rFonts w:ascii="Sylfaen" w:hAnsi="Sylfaen"/>
                <w:sz w:val="16"/>
                <w:szCs w:val="16"/>
                <w:lang w:val="ka-GE"/>
              </w:rPr>
              <w:t>in</w:t>
            </w:r>
            <w:proofErr w:type="spellEnd"/>
            <w:r w:rsidRPr="00401370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401370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401370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401370">
              <w:rPr>
                <w:rFonts w:ascii="Sylfaen" w:hAnsi="Sylfaen"/>
                <w:sz w:val="16"/>
                <w:szCs w:val="16"/>
                <w:lang w:val="ka-GE"/>
              </w:rPr>
              <w:t>case</w:t>
            </w:r>
            <w:proofErr w:type="spellEnd"/>
            <w:r w:rsidRPr="00401370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401370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  <w:r w:rsidRPr="00401370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401370">
              <w:rPr>
                <w:rFonts w:ascii="Sylfaen" w:hAnsi="Sylfaen"/>
                <w:sz w:val="16"/>
                <w:szCs w:val="16"/>
                <w:lang w:val="ka-GE"/>
              </w:rPr>
              <w:t>regionalisation</w:t>
            </w:r>
            <w:proofErr w:type="spellEnd"/>
            <w:r w:rsidRPr="00401370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401370">
              <w:rPr>
                <w:rFonts w:ascii="Sylfaen" w:hAnsi="Sylfaen"/>
                <w:sz w:val="16"/>
                <w:szCs w:val="16"/>
                <w:lang w:val="ka-GE"/>
              </w:rPr>
              <w:t>in</w:t>
            </w:r>
            <w:proofErr w:type="spellEnd"/>
            <w:r w:rsidRPr="00401370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401370">
              <w:rPr>
                <w:rFonts w:ascii="Sylfaen" w:hAnsi="Sylfaen"/>
                <w:sz w:val="16"/>
                <w:szCs w:val="16"/>
                <w:lang w:val="ka-GE"/>
              </w:rPr>
              <w:t>accordance</w:t>
            </w:r>
            <w:proofErr w:type="spellEnd"/>
            <w:r w:rsidRPr="00401370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401370">
              <w:rPr>
                <w:rFonts w:ascii="Sylfaen" w:hAnsi="Sylfaen"/>
                <w:sz w:val="16"/>
                <w:szCs w:val="16"/>
                <w:lang w:val="ka-GE"/>
              </w:rPr>
              <w:t>with</w:t>
            </w:r>
            <w:proofErr w:type="spellEnd"/>
            <w:r w:rsidRPr="00401370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401370">
              <w:rPr>
                <w:rFonts w:ascii="Sylfaen" w:hAnsi="Sylfaen"/>
                <w:sz w:val="16"/>
                <w:szCs w:val="16"/>
                <w:lang w:val="ka-GE"/>
              </w:rPr>
              <w:t>Georgian</w:t>
            </w:r>
            <w:proofErr w:type="spellEnd"/>
            <w:r w:rsidRPr="00401370">
              <w:rPr>
                <w:rFonts w:ascii="Sylfaen" w:hAnsi="Sylfaen"/>
                <w:sz w:val="16"/>
                <w:szCs w:val="16"/>
                <w:lang w:val="ka-GE"/>
              </w:rPr>
              <w:t xml:space="preserve"> (</w:t>
            </w:r>
            <w:proofErr w:type="spellStart"/>
            <w:r w:rsidRPr="00401370">
              <w:rPr>
                <w:rFonts w:ascii="Sylfaen" w:hAnsi="Sylfaen"/>
                <w:sz w:val="16"/>
                <w:szCs w:val="16"/>
                <w:lang w:val="ka-GE"/>
              </w:rPr>
              <w:t>Union</w:t>
            </w:r>
            <w:proofErr w:type="spellEnd"/>
            <w:r w:rsidRPr="00401370">
              <w:rPr>
                <w:rFonts w:ascii="Sylfaen" w:hAnsi="Sylfaen"/>
                <w:sz w:val="16"/>
                <w:szCs w:val="16"/>
                <w:lang w:val="ka-GE"/>
              </w:rPr>
              <w:t xml:space="preserve">) </w:t>
            </w:r>
            <w:proofErr w:type="spellStart"/>
            <w:r w:rsidRPr="00401370">
              <w:rPr>
                <w:rFonts w:ascii="Sylfaen" w:hAnsi="Sylfaen"/>
                <w:sz w:val="16"/>
                <w:szCs w:val="16"/>
                <w:lang w:val="ka-GE"/>
              </w:rPr>
              <w:t>legislation</w:t>
            </w:r>
            <w:proofErr w:type="spellEnd"/>
            <w:r w:rsidRPr="00401370">
              <w:rPr>
                <w:rFonts w:ascii="Sylfaen" w:hAnsi="Sylfaen"/>
                <w:sz w:val="16"/>
                <w:szCs w:val="16"/>
                <w:lang w:val="ka-GE"/>
              </w:rPr>
              <w:t xml:space="preserve">, </w:t>
            </w:r>
            <w:proofErr w:type="spellStart"/>
            <w:r w:rsidRPr="00401370">
              <w:rPr>
                <w:rFonts w:ascii="Sylfaen" w:hAnsi="Sylfaen"/>
                <w:sz w:val="16"/>
                <w:szCs w:val="16"/>
                <w:lang w:val="ka-GE"/>
              </w:rPr>
              <w:t>from</w:t>
            </w:r>
            <w:proofErr w:type="spellEnd"/>
            <w:r w:rsidRPr="00401370">
              <w:rPr>
                <w:rFonts w:ascii="Sylfaen" w:hAnsi="Sylfaen"/>
                <w:sz w:val="16"/>
                <w:szCs w:val="16"/>
                <w:lang w:val="ka-GE"/>
              </w:rPr>
              <w:t xml:space="preserve"> a </w:t>
            </w:r>
            <w:proofErr w:type="spellStart"/>
            <w:r w:rsidRPr="00401370">
              <w:rPr>
                <w:rFonts w:ascii="Sylfaen" w:hAnsi="Sylfaen"/>
                <w:sz w:val="16"/>
                <w:szCs w:val="16"/>
                <w:lang w:val="ka-GE"/>
              </w:rPr>
              <w:t>part</w:t>
            </w:r>
            <w:proofErr w:type="spellEnd"/>
            <w:r w:rsidRPr="00401370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401370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  <w:r w:rsidRPr="00401370">
              <w:rPr>
                <w:rFonts w:ascii="Sylfaen" w:hAnsi="Sylfaen"/>
                <w:sz w:val="16"/>
                <w:szCs w:val="16"/>
                <w:lang w:val="ka-GE"/>
              </w:rPr>
              <w:t xml:space="preserve"> a </w:t>
            </w:r>
            <w:proofErr w:type="spellStart"/>
            <w:r w:rsidRPr="00401370">
              <w:rPr>
                <w:rFonts w:ascii="Sylfaen" w:hAnsi="Sylfaen"/>
                <w:sz w:val="16"/>
                <w:szCs w:val="16"/>
                <w:lang w:val="ka-GE"/>
              </w:rPr>
              <w:t>third</w:t>
            </w:r>
            <w:proofErr w:type="spellEnd"/>
            <w:r w:rsidRPr="00401370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401370">
              <w:rPr>
                <w:rFonts w:ascii="Sylfaen" w:hAnsi="Sylfaen"/>
                <w:sz w:val="16"/>
                <w:szCs w:val="16"/>
                <w:lang w:val="ka-GE"/>
              </w:rPr>
              <w:t>country</w:t>
            </w:r>
            <w:proofErr w:type="spellEnd"/>
            <w:r w:rsidRPr="00401370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401370">
              <w:rPr>
                <w:rFonts w:ascii="Sylfaen" w:hAnsi="Sylfaen"/>
                <w:sz w:val="16"/>
                <w:szCs w:val="16"/>
                <w:lang w:val="ka-GE"/>
              </w:rPr>
              <w:t>defined</w:t>
            </w:r>
            <w:proofErr w:type="spellEnd"/>
            <w:r w:rsidRPr="00401370">
              <w:rPr>
                <w:rFonts w:ascii="Sylfaen" w:hAnsi="Sylfaen"/>
                <w:sz w:val="16"/>
                <w:szCs w:val="16"/>
                <w:lang w:val="ka-GE"/>
              </w:rPr>
              <w:t xml:space="preserve"> by </w:t>
            </w:r>
            <w:proofErr w:type="spellStart"/>
            <w:r w:rsidRPr="00401370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401370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401370">
              <w:rPr>
                <w:rFonts w:ascii="Sylfaen" w:hAnsi="Sylfaen"/>
                <w:sz w:val="16"/>
                <w:szCs w:val="16"/>
                <w:lang w:val="ka-GE"/>
              </w:rPr>
              <w:t>Agency</w:t>
            </w:r>
            <w:proofErr w:type="spellEnd"/>
            <w:r w:rsidRPr="00401370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401370">
              <w:rPr>
                <w:rFonts w:ascii="Sylfaen" w:hAnsi="Sylfaen"/>
                <w:sz w:val="16"/>
                <w:szCs w:val="16"/>
                <w:lang w:val="ka-GE"/>
              </w:rPr>
              <w:t>from</w:t>
            </w:r>
            <w:proofErr w:type="spellEnd"/>
            <w:r w:rsidRPr="00401370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401370">
              <w:rPr>
                <w:rFonts w:ascii="Sylfaen" w:hAnsi="Sylfaen"/>
                <w:sz w:val="16"/>
                <w:szCs w:val="16"/>
                <w:lang w:val="ka-GE"/>
              </w:rPr>
              <w:t>which</w:t>
            </w:r>
            <w:proofErr w:type="spellEnd"/>
            <w:r w:rsidRPr="00401370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401370">
              <w:rPr>
                <w:rFonts w:ascii="Sylfaen" w:hAnsi="Sylfaen"/>
                <w:sz w:val="16"/>
                <w:szCs w:val="16"/>
                <w:lang w:val="ka-GE"/>
              </w:rPr>
              <w:t>imports</w:t>
            </w:r>
            <w:proofErr w:type="spellEnd"/>
            <w:r w:rsidRPr="00401370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401370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  <w:r w:rsidRPr="00401370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401370">
              <w:rPr>
                <w:rFonts w:ascii="Sylfaen" w:hAnsi="Sylfaen"/>
                <w:sz w:val="16"/>
                <w:szCs w:val="16"/>
                <w:lang w:val="ka-GE"/>
              </w:rPr>
              <w:t>fresh</w:t>
            </w:r>
            <w:proofErr w:type="spellEnd"/>
            <w:r w:rsidRPr="00401370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401370">
              <w:rPr>
                <w:rFonts w:ascii="Sylfaen" w:hAnsi="Sylfaen"/>
                <w:sz w:val="16"/>
                <w:szCs w:val="16"/>
                <w:lang w:val="ka-GE"/>
              </w:rPr>
              <w:t>meat</w:t>
            </w:r>
            <w:proofErr w:type="spellEnd"/>
            <w:r w:rsidRPr="00401370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401370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  <w:r w:rsidRPr="00401370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401370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401370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401370">
              <w:rPr>
                <w:rFonts w:ascii="Sylfaen" w:hAnsi="Sylfaen"/>
                <w:sz w:val="16"/>
                <w:szCs w:val="16"/>
                <w:lang w:val="ka-GE"/>
              </w:rPr>
              <w:t>corresponding</w:t>
            </w:r>
            <w:proofErr w:type="spellEnd"/>
            <w:r w:rsidRPr="00401370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401370">
              <w:rPr>
                <w:rFonts w:ascii="Sylfaen" w:hAnsi="Sylfaen"/>
                <w:sz w:val="16"/>
                <w:szCs w:val="16"/>
                <w:lang w:val="ka-GE"/>
              </w:rPr>
              <w:t>species</w:t>
            </w:r>
            <w:proofErr w:type="spellEnd"/>
            <w:r w:rsidRPr="00401370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401370">
              <w:rPr>
                <w:rFonts w:ascii="Sylfaen" w:hAnsi="Sylfaen"/>
                <w:sz w:val="16"/>
                <w:szCs w:val="16"/>
                <w:lang w:val="ka-GE"/>
              </w:rPr>
              <w:t>are</w:t>
            </w:r>
            <w:proofErr w:type="spellEnd"/>
            <w:r w:rsidRPr="00401370">
              <w:rPr>
                <w:rFonts w:ascii="Sylfaen" w:hAnsi="Sylfaen"/>
                <w:sz w:val="16"/>
                <w:szCs w:val="16"/>
                <w:lang w:val="ka-GE"/>
              </w:rPr>
              <w:t xml:space="preserve"> NOT </w:t>
            </w:r>
            <w:proofErr w:type="spellStart"/>
            <w:r w:rsidRPr="00401370">
              <w:rPr>
                <w:rFonts w:ascii="Sylfaen" w:hAnsi="Sylfaen"/>
                <w:sz w:val="16"/>
                <w:szCs w:val="16"/>
                <w:lang w:val="ka-GE"/>
              </w:rPr>
              <w:t>authorised</w:t>
            </w:r>
            <w:proofErr w:type="spellEnd"/>
            <w:r w:rsidRPr="00401370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401370">
              <w:rPr>
                <w:rFonts w:ascii="Sylfaen" w:hAnsi="Sylfaen"/>
                <w:sz w:val="16"/>
                <w:szCs w:val="16"/>
                <w:lang w:val="ka-GE"/>
              </w:rPr>
              <w:t>and</w:t>
            </w:r>
            <w:proofErr w:type="spellEnd"/>
            <w:r w:rsidRPr="00401370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401370">
              <w:rPr>
                <w:rFonts w:ascii="Sylfaen" w:hAnsi="Sylfaen"/>
                <w:sz w:val="16"/>
                <w:szCs w:val="16"/>
                <w:lang w:val="ka-GE"/>
              </w:rPr>
              <w:t>have</w:t>
            </w:r>
            <w:proofErr w:type="spellEnd"/>
            <w:r w:rsidRPr="00401370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401370">
              <w:rPr>
                <w:rFonts w:ascii="Sylfaen" w:hAnsi="Sylfaen"/>
                <w:sz w:val="16"/>
                <w:szCs w:val="16"/>
                <w:lang w:val="ka-GE"/>
              </w:rPr>
              <w:t>been</w:t>
            </w:r>
            <w:proofErr w:type="spellEnd"/>
            <w:r w:rsidRPr="00401370">
              <w:rPr>
                <w:rFonts w:ascii="Sylfaen" w:hAnsi="Sylfaen"/>
                <w:sz w:val="16"/>
                <w:szCs w:val="16"/>
                <w:lang w:val="ka-GE"/>
              </w:rPr>
              <w:t>:</w:t>
            </w:r>
          </w:p>
          <w:p w:rsidR="00914E20" w:rsidRPr="001B5E71" w:rsidRDefault="00914E20" w:rsidP="00AC298E">
            <w:pPr>
              <w:tabs>
                <w:tab w:val="left" w:pos="360"/>
              </w:tabs>
              <w:spacing w:line="276" w:lineRule="auto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914E20" w:rsidRPr="001B5E71" w:rsidRDefault="00914E20" w:rsidP="00AC298E">
            <w:pPr>
              <w:tabs>
                <w:tab w:val="left" w:pos="360"/>
              </w:tabs>
              <w:spacing w:line="276" w:lineRule="auto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(</w:t>
            </w:r>
            <w:r w:rsidRPr="001B5E71">
              <w:rPr>
                <w:rFonts w:ascii="Sylfaen" w:hAnsi="Sylfaen"/>
                <w:sz w:val="16"/>
                <w:szCs w:val="16"/>
                <w:vertAlign w:val="superscript"/>
                <w:lang w:val="ka-GE"/>
              </w:rPr>
              <w:t>2</w:t>
            </w:r>
            <w:r>
              <w:rPr>
                <w:rFonts w:ascii="Sylfaen" w:hAnsi="Sylfaen"/>
                <w:sz w:val="16"/>
                <w:szCs w:val="16"/>
                <w:lang w:val="ka-GE"/>
              </w:rPr>
              <w:t>)ან/</w:t>
            </w:r>
            <w:r>
              <w:rPr>
                <w:rFonts w:ascii="Sylfaen" w:hAnsi="Sylfaen"/>
                <w:sz w:val="16"/>
                <w:szCs w:val="16"/>
              </w:rPr>
              <w:t>either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[ზღვის მარილით დამარილებული 7 დღე 2 % ნატრიუმის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კარბონატის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დამატებით/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salted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for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seven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days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sea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salt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with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addition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2 %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sodium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carbonate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]</w:t>
            </w:r>
          </w:p>
          <w:p w:rsidR="00914E20" w:rsidRPr="001B5E71" w:rsidRDefault="00914E20" w:rsidP="00AC298E">
            <w:pPr>
              <w:tabs>
                <w:tab w:val="left" w:pos="360"/>
              </w:tabs>
              <w:spacing w:line="276" w:lineRule="auto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914E20" w:rsidRPr="001B5E71" w:rsidRDefault="00914E20" w:rsidP="00AC298E">
            <w:p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(</w:t>
            </w:r>
            <w:r w:rsidRPr="001B5E71">
              <w:rPr>
                <w:rFonts w:ascii="Sylfaen" w:hAnsi="Sylfaen"/>
                <w:sz w:val="16"/>
                <w:szCs w:val="16"/>
                <w:vertAlign w:val="superscript"/>
                <w:lang w:val="ka-GE"/>
              </w:rPr>
              <w:t>2</w:t>
            </w:r>
            <w:r>
              <w:rPr>
                <w:rFonts w:ascii="Sylfaen" w:hAnsi="Sylfaen"/>
                <w:sz w:val="16"/>
                <w:szCs w:val="16"/>
                <w:lang w:val="ka-GE"/>
              </w:rPr>
              <w:t>)ან/</w:t>
            </w:r>
            <w:proofErr w:type="spellStart"/>
            <w:r>
              <w:rPr>
                <w:rFonts w:ascii="Sylfaen" w:hAnsi="Sylfaen"/>
                <w:sz w:val="16"/>
                <w:szCs w:val="16"/>
                <w:lang w:val="ka-GE"/>
              </w:rPr>
              <w:t>or</w:t>
            </w:r>
            <w:proofErr w:type="spellEnd"/>
            <w:r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[ზღვის მ</w:t>
            </w:r>
            <w:r>
              <w:rPr>
                <w:rFonts w:ascii="Sylfaen" w:hAnsi="Sylfaen"/>
                <w:sz w:val="16"/>
                <w:szCs w:val="16"/>
                <w:lang w:val="ka-GE"/>
              </w:rPr>
              <w:t>არილით დამარილებული 7 დღე 2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% ნატრიუმის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კარბონატის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დამატებით შემდეგ დღეს ....................... და </w:t>
            </w:r>
            <w:r>
              <w:rPr>
                <w:rFonts w:ascii="Sylfaen" w:hAnsi="Sylfaen"/>
                <w:sz w:val="16"/>
                <w:szCs w:val="16"/>
                <w:lang w:val="ka-GE"/>
              </w:rPr>
              <w:t>გადამზიდავის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დეკლარაციის შესაბამისად, ტყავი და კანი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ტრანსპორტირებულ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იქნება გემით და ტრანსპორტირების ხანგრძლივობა იქნება ისეთი, რომ ის დაექვემდებარება სულ მცირე 7 დღე დამარილებას</w:t>
            </w:r>
            <w:r>
              <w:rPr>
                <w:rFonts w:ascii="Sylfaen" w:hAnsi="Sylfaen"/>
                <w:sz w:val="16"/>
                <w:szCs w:val="16"/>
                <w:lang w:val="ka-GE"/>
              </w:rPr>
              <w:t>,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სანამ ის მიაღწევს საქართველოს სასაზღვრო-საინსპექციო პუნქტს/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salted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sea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salt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with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addition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2 %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sodium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carbonate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following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date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……………………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and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according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to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declaration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transporter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,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hides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and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skins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will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be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transported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by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ship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and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duration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transport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will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be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such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that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they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will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have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undergone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a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minimum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seven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days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salting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before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they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reach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Georgia</w:t>
            </w:r>
            <w:r w:rsidRPr="001B5E71">
              <w:rPr>
                <w:rFonts w:ascii="Sylfaen" w:hAnsi="Sylfaen"/>
                <w:sz w:val="16"/>
                <w:szCs w:val="16"/>
              </w:rPr>
              <w:t>n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border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inspection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post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;]</w:t>
            </w:r>
          </w:p>
          <w:p w:rsidR="00914E20" w:rsidRPr="001B5E71" w:rsidRDefault="00914E20" w:rsidP="00AC298E">
            <w:pPr>
              <w:tabs>
                <w:tab w:val="left" w:pos="360"/>
              </w:tabs>
              <w:spacing w:line="276" w:lineRule="auto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914E20" w:rsidRPr="001B5E71" w:rsidRDefault="00914E20" w:rsidP="00AC298E">
            <w:pPr>
              <w:tabs>
                <w:tab w:val="left" w:pos="360"/>
              </w:tabs>
              <w:spacing w:line="276" w:lineRule="auto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(</w:t>
            </w:r>
            <w:r w:rsidRPr="001B5E71">
              <w:rPr>
                <w:rFonts w:ascii="Sylfaen" w:hAnsi="Sylfaen"/>
                <w:sz w:val="16"/>
                <w:szCs w:val="16"/>
                <w:vertAlign w:val="superscript"/>
                <w:lang w:val="ka-GE"/>
              </w:rPr>
              <w:t>2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)ან 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[42 დღე სულ მცირე 20</w:t>
            </w:r>
            <w:r w:rsidRPr="001B5E71">
              <w:rPr>
                <w:rFonts w:ascii="Sylfaen" w:hAnsi="Sylfaen"/>
                <w:sz w:val="16"/>
                <w:szCs w:val="16"/>
                <w:vertAlign w:val="superscript"/>
                <w:lang w:val="ka-GE"/>
              </w:rPr>
              <w:t>0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 ტემპერატურაზე გამომშრალი/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dried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for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42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days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a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temperature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least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20 </w:t>
            </w:r>
            <w:r w:rsidRPr="001B5E71">
              <w:rPr>
                <w:rFonts w:ascii="Sylfaen" w:hAnsi="Sylfaen"/>
                <w:sz w:val="16"/>
                <w:szCs w:val="16"/>
                <w:vertAlign w:val="superscript"/>
                <w:lang w:val="ka-GE"/>
              </w:rPr>
              <w:t xml:space="preserve">0 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C;]] </w:t>
            </w:r>
          </w:p>
          <w:p w:rsidR="00914E20" w:rsidRPr="001B5E71" w:rsidRDefault="00914E20" w:rsidP="00AC298E">
            <w:pPr>
              <w:tabs>
                <w:tab w:val="left" w:pos="360"/>
              </w:tabs>
              <w:spacing w:line="276" w:lineRule="auto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914E20" w:rsidRPr="001B5E71" w:rsidRDefault="00914E20" w:rsidP="00AC298E">
            <w:p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II.2 ტვირთი არ ყოფილა სხვა ცხოველურ პროდუქტებთან ან ცოცხალ ცხოველებთან კონტაქტში, რომლებიც წარმოადგენენ ს</w:t>
            </w:r>
            <w:r>
              <w:rPr>
                <w:rFonts w:ascii="Sylfaen" w:hAnsi="Sylfaen"/>
                <w:sz w:val="16"/>
                <w:szCs w:val="16"/>
                <w:lang w:val="ka-GE"/>
              </w:rPr>
              <w:t>აშიში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გადამდები დაავადებების გავრცელების რისკს/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consignment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has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not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been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contact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with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other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animal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products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with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live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animals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presenting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a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risk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spreading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a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serious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transmissible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disease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.</w:t>
            </w:r>
          </w:p>
          <w:p w:rsidR="00914E20" w:rsidRPr="001B5E71" w:rsidRDefault="00914E20" w:rsidP="00AC298E">
            <w:pPr>
              <w:tabs>
                <w:tab w:val="left" w:pos="360"/>
              </w:tabs>
              <w:spacing w:line="276" w:lineRule="auto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914E20" w:rsidRPr="001B5E71" w:rsidRDefault="00914E20" w:rsidP="00AC298E">
            <w:pPr>
              <w:tabs>
                <w:tab w:val="left" w:pos="360"/>
              </w:tabs>
              <w:spacing w:line="276" w:lineRule="auto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914E20" w:rsidRPr="001B5E71" w:rsidRDefault="00914E20" w:rsidP="00AC298E">
            <w:p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hAnsi="Sylfaen"/>
                <w:b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b/>
                <w:sz w:val="16"/>
                <w:szCs w:val="16"/>
                <w:lang w:val="ka-GE"/>
              </w:rPr>
              <w:t>შენიშვნები/</w:t>
            </w:r>
            <w:proofErr w:type="spellStart"/>
            <w:r w:rsidRPr="001B5E71">
              <w:rPr>
                <w:rFonts w:ascii="Sylfaen" w:hAnsi="Sylfaen"/>
                <w:b/>
                <w:sz w:val="16"/>
                <w:szCs w:val="16"/>
                <w:lang w:val="ka-GE"/>
              </w:rPr>
              <w:t>Notes</w:t>
            </w:r>
            <w:proofErr w:type="spellEnd"/>
          </w:p>
          <w:p w:rsidR="00914E20" w:rsidRPr="001B5E71" w:rsidRDefault="00914E20" w:rsidP="00AC298E">
            <w:p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hAnsi="Sylfaen"/>
                <w:b/>
                <w:sz w:val="16"/>
                <w:szCs w:val="16"/>
                <w:lang w:val="ka-GE"/>
              </w:rPr>
            </w:pPr>
          </w:p>
          <w:p w:rsidR="00914E20" w:rsidRPr="001B5E71" w:rsidRDefault="00914E20" w:rsidP="00AC298E">
            <w:p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hAnsi="Sylfaen"/>
                <w:b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b/>
                <w:sz w:val="16"/>
                <w:szCs w:val="16"/>
                <w:lang w:val="ka-GE"/>
              </w:rPr>
              <w:t>ნაწილი I/</w:t>
            </w:r>
            <w:r w:rsidRPr="001B5E71">
              <w:rPr>
                <w:rFonts w:ascii="Sylfaen" w:hAnsi="Sylfaen"/>
                <w:b/>
                <w:sz w:val="16"/>
                <w:szCs w:val="16"/>
              </w:rPr>
              <w:t>P</w:t>
            </w:r>
            <w:proofErr w:type="spellStart"/>
            <w:r w:rsidRPr="001B5E71">
              <w:rPr>
                <w:rFonts w:ascii="Sylfaen" w:hAnsi="Sylfaen"/>
                <w:b/>
                <w:sz w:val="16"/>
                <w:szCs w:val="16"/>
                <w:lang w:val="ka-GE"/>
              </w:rPr>
              <w:t>art</w:t>
            </w:r>
            <w:proofErr w:type="spellEnd"/>
            <w:r w:rsidRPr="001B5E71">
              <w:rPr>
                <w:rFonts w:ascii="Sylfaen" w:hAnsi="Sylfaen"/>
                <w:b/>
                <w:sz w:val="16"/>
                <w:szCs w:val="16"/>
                <w:lang w:val="ka-GE"/>
              </w:rPr>
              <w:t xml:space="preserve"> I</w:t>
            </w:r>
          </w:p>
          <w:p w:rsidR="00914E20" w:rsidRPr="001B5E71" w:rsidRDefault="00914E20" w:rsidP="00AC298E">
            <w:pPr>
              <w:tabs>
                <w:tab w:val="left" w:pos="360"/>
              </w:tabs>
              <w:spacing w:line="276" w:lineRule="auto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914E20" w:rsidRPr="001B5E71" w:rsidRDefault="00914E20" w:rsidP="00914E20">
            <w:pPr>
              <w:numPr>
                <w:ilvl w:val="0"/>
                <w:numId w:val="3"/>
              </w:numPr>
              <w:tabs>
                <w:tab w:val="left" w:pos="360"/>
              </w:tabs>
              <w:spacing w:after="200" w:line="276" w:lineRule="auto"/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დანაყოფი I.6/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Box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ref</w:t>
            </w:r>
            <w:r>
              <w:rPr>
                <w:rFonts w:ascii="Sylfaen" w:hAnsi="Sylfaen"/>
                <w:sz w:val="16"/>
                <w:szCs w:val="16"/>
                <w:lang w:val="ka-GE"/>
              </w:rPr>
              <w:t>erence</w:t>
            </w:r>
            <w:proofErr w:type="spellEnd"/>
            <w:r>
              <w:rPr>
                <w:rFonts w:ascii="Sylfaen" w:hAnsi="Sylfaen"/>
                <w:sz w:val="16"/>
                <w:szCs w:val="16"/>
                <w:lang w:val="ka-GE"/>
              </w:rPr>
              <w:t xml:space="preserve"> I.6: საქართველოში ტვირთის მიღებაზე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პასუხისმგებელი პირი: აღნიშნული გრაფა შესავსებად სავალდებულოა მხოლოდ იმ შემთხვევაში, თუ სერტიფიკატი განკუთვნილია საქართველოს გავლით სატრანზიტო საქონლისთვის; გრაფა შესაძლებელია შეივსოს მაშინაც, როდესაც სერტიფიკატი განკუთვნილია</w:t>
            </w:r>
            <w:r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საქართველოში საიმპორტო საქონლისთვის/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Person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responsible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for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consignment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Georgia: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this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box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to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be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filled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only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if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a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certificate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for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transit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commodity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;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may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be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filled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if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certificate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for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import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commodity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.</w:t>
            </w:r>
          </w:p>
          <w:p w:rsidR="00914E20" w:rsidRPr="001B5E71" w:rsidRDefault="00914E20" w:rsidP="00914E20">
            <w:pPr>
              <w:numPr>
                <w:ilvl w:val="0"/>
                <w:numId w:val="1"/>
              </w:num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დანაყოფი I.11 და I.12/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Box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reference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I.11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and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I.12: აღიარების ნომერი: კომპეტენტური ორგანოს მიერ გაცემული საწარმოს ან საამქროს რეგისტრაციის ნომერი/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Approval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number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: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registration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number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establishment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plant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,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which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has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been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issued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by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competent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authority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. </w:t>
            </w:r>
          </w:p>
          <w:p w:rsidR="00914E20" w:rsidRPr="001B5E71" w:rsidRDefault="00914E20" w:rsidP="00AC298E">
            <w:p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914E20" w:rsidRPr="001B5E71" w:rsidRDefault="00914E20" w:rsidP="00914E20">
            <w:pPr>
              <w:numPr>
                <w:ilvl w:val="0"/>
                <w:numId w:val="1"/>
              </w:num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დანაყოფი I.12/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Box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reference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I.12: დანიშნულების ადგილი: გრაფა ივსება მხოლოდ მაშინ</w:t>
            </w:r>
            <w:r w:rsidRPr="001805E3">
              <w:rPr>
                <w:rFonts w:ascii="Sylfaen" w:hAnsi="Sylfaen"/>
                <w:sz w:val="16"/>
                <w:szCs w:val="16"/>
                <w:lang w:val="ka-GE"/>
              </w:rPr>
              <w:t>,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თუ სერტიფიკატი განკუთვნილია სატრანზიტო საქონლისთვის. სატრანზიტო პროდუქტი შესაძლებელია შენახულ იქნეს მხოლოდ თავისუფალ ზონაში, თავისუფალ საწყობსა და საბაჟო საწყობში./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Place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destination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: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this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box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to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be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filled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only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if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a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certificate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for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transit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commodity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.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products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transit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can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only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be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stored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free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zones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,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free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warehouses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and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custom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warehouses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. </w:t>
            </w:r>
          </w:p>
          <w:p w:rsidR="00914E20" w:rsidRPr="001B5E71" w:rsidRDefault="00914E20" w:rsidP="00AC298E">
            <w:p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</w:p>
          <w:tbl>
            <w:tblPr>
              <w:tblpPr w:leftFromText="180" w:rightFromText="180" w:vertAnchor="text" w:horzAnchor="margin" w:tblpY="-156"/>
              <w:tblOverlap w:val="never"/>
              <w:tblW w:w="100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4250"/>
              <w:gridCol w:w="2580"/>
              <w:gridCol w:w="3222"/>
            </w:tblGrid>
            <w:tr w:rsidR="00914E20" w:rsidRPr="001B5E71" w:rsidTr="00AC298E">
              <w:trPr>
                <w:trHeight w:val="569"/>
              </w:trPr>
              <w:tc>
                <w:tcPr>
                  <w:tcW w:w="4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4E20" w:rsidRPr="001B5E71" w:rsidRDefault="00914E20" w:rsidP="00AC298E">
                  <w:pPr>
                    <w:tabs>
                      <w:tab w:val="left" w:pos="360"/>
                    </w:tabs>
                    <w:ind w:left="180" w:hanging="180"/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</w:pPr>
                  <w:r w:rsidRPr="001B5E71"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  <w:lastRenderedPageBreak/>
                    <w:t>II. ინფორმაცია ჯანმრთელობის შესახებ /</w:t>
                  </w:r>
                  <w:proofErr w:type="spellStart"/>
                  <w:r w:rsidRPr="001B5E71"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  <w:t>Health</w:t>
                  </w:r>
                  <w:proofErr w:type="spellEnd"/>
                  <w:r w:rsidRPr="001B5E71"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  <w:t xml:space="preserve"> </w:t>
                  </w:r>
                  <w:proofErr w:type="spellStart"/>
                  <w:r w:rsidRPr="001B5E71"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  <w:t>information</w:t>
                  </w:r>
                  <w:proofErr w:type="spellEnd"/>
                </w:p>
                <w:p w:rsidR="00914E20" w:rsidRPr="001B5E71" w:rsidRDefault="00914E20" w:rsidP="00AC298E">
                  <w:pPr>
                    <w:tabs>
                      <w:tab w:val="left" w:pos="360"/>
                    </w:tabs>
                    <w:spacing w:after="0"/>
                    <w:ind w:left="180" w:hanging="180"/>
                    <w:jc w:val="both"/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</w:pPr>
                </w:p>
              </w:tc>
              <w:tc>
                <w:tcPr>
                  <w:tcW w:w="2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4E20" w:rsidRPr="001B5E71" w:rsidRDefault="00914E20" w:rsidP="00AC298E">
                  <w:pPr>
                    <w:tabs>
                      <w:tab w:val="left" w:pos="360"/>
                    </w:tabs>
                    <w:spacing w:after="0"/>
                    <w:ind w:left="180" w:hanging="180"/>
                    <w:jc w:val="both"/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</w:pPr>
                  <w:proofErr w:type="spellStart"/>
                  <w:r w:rsidRPr="001B5E71"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  <w:t>II.ა</w:t>
                  </w:r>
                  <w:proofErr w:type="spellEnd"/>
                  <w:r w:rsidRPr="001B5E71"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  <w:t xml:space="preserve"> სერტიფიკატის </w:t>
                  </w:r>
                  <w:proofErr w:type="spellStart"/>
                  <w:r w:rsidRPr="001B5E71"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  <w:t>No</w:t>
                  </w:r>
                  <w:proofErr w:type="spellEnd"/>
                  <w:r w:rsidRPr="001B5E71"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  <w:t>/</w:t>
                  </w:r>
                  <w:proofErr w:type="spellStart"/>
                  <w:r w:rsidRPr="001B5E71"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  <w:t>Certificate</w:t>
                  </w:r>
                  <w:proofErr w:type="spellEnd"/>
                  <w:r w:rsidRPr="001B5E71"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  <w:t xml:space="preserve"> </w:t>
                  </w:r>
                  <w:proofErr w:type="spellStart"/>
                  <w:r w:rsidRPr="001B5E71"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  <w:t>reference</w:t>
                  </w:r>
                  <w:proofErr w:type="spellEnd"/>
                  <w:r w:rsidRPr="001B5E71"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  <w:t xml:space="preserve"> </w:t>
                  </w:r>
                  <w:proofErr w:type="spellStart"/>
                  <w:r w:rsidRPr="001B5E71"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  <w:t>No</w:t>
                  </w:r>
                  <w:proofErr w:type="spellEnd"/>
                  <w:r w:rsidRPr="001B5E71"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  <w:t xml:space="preserve"> </w:t>
                  </w:r>
                </w:p>
              </w:tc>
              <w:tc>
                <w:tcPr>
                  <w:tcW w:w="3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r2bl w:val="single" w:sz="4" w:space="0" w:color="auto"/>
                  </w:tcBorders>
                </w:tcPr>
                <w:p w:rsidR="00914E20" w:rsidRPr="00401370" w:rsidRDefault="00914E20" w:rsidP="00AC298E">
                  <w:pPr>
                    <w:tabs>
                      <w:tab w:val="left" w:pos="360"/>
                    </w:tabs>
                    <w:spacing w:after="0"/>
                    <w:ind w:left="180" w:hanging="180"/>
                    <w:jc w:val="both"/>
                    <w:rPr>
                      <w:rFonts w:ascii="Sylfaen" w:hAnsi="Sylfaen"/>
                      <w:b/>
                      <w:sz w:val="16"/>
                      <w:szCs w:val="16"/>
                    </w:rPr>
                  </w:pPr>
                  <w:proofErr w:type="spellStart"/>
                  <w:r w:rsidRPr="001B5E71"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  <w:t>II.ბ</w:t>
                  </w:r>
                  <w:proofErr w:type="spellEnd"/>
                  <w:r>
                    <w:rPr>
                      <w:rFonts w:ascii="Sylfaen" w:hAnsi="Sylfaen"/>
                      <w:b/>
                      <w:sz w:val="16"/>
                      <w:szCs w:val="16"/>
                    </w:rPr>
                    <w:t>/b</w:t>
                  </w:r>
                </w:p>
              </w:tc>
            </w:tr>
          </w:tbl>
          <w:p w:rsidR="00914E20" w:rsidRPr="001B5E71" w:rsidRDefault="00914E20" w:rsidP="00914E20">
            <w:pPr>
              <w:numPr>
                <w:ilvl w:val="0"/>
                <w:numId w:val="1"/>
              </w:num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დანაყოფი I.15/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Box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reference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I.15: რეგისტრაციის ნომერი (სარკინიგზო ვაგონი ან კონტეინერი და სატვირთო ავტომობილი), ფრენის ნომერი(თვითმფრინავი) ან დასახელება (გემი); ინფორმაცია უნდა იქნეს მიწოდებული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გადმოტვირთვისა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და ხელახალი ჩატვირთვის შემთხვევაში/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Registration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number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(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railway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wagons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container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and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lorries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),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flight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number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(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aircraft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)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name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(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ship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);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information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to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be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provided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event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unloading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and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reloading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.</w:t>
            </w:r>
          </w:p>
          <w:p w:rsidR="00914E20" w:rsidRPr="001B5E71" w:rsidRDefault="00914E20" w:rsidP="00AC298E">
            <w:pPr>
              <w:tabs>
                <w:tab w:val="left" w:pos="360"/>
              </w:tabs>
              <w:spacing w:line="276" w:lineRule="auto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914E20" w:rsidRPr="001B5E71" w:rsidRDefault="00914E20" w:rsidP="00914E20">
            <w:pPr>
              <w:numPr>
                <w:ilvl w:val="0"/>
                <w:numId w:val="1"/>
              </w:num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დანაყოფი I.19/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Box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reference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I.19: გამოიყენეთ </w:t>
            </w:r>
            <w:r w:rsidRPr="001B5E71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საგარეო</w:t>
            </w:r>
            <w:r w:rsidRPr="001B5E71">
              <w:rPr>
                <w:rFonts w:ascii="Sylfaen" w:hAnsi="Sylfaen" w:cs="Helvetica"/>
                <w:bCs/>
                <w:sz w:val="16"/>
                <w:szCs w:val="16"/>
                <w:lang w:val="ka-GE"/>
              </w:rPr>
              <w:t>-</w:t>
            </w:r>
            <w:r w:rsidRPr="001B5E71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ეკონომიკური</w:t>
            </w:r>
            <w:r w:rsidRPr="001B5E71">
              <w:rPr>
                <w:rFonts w:ascii="Sylfaen" w:hAnsi="Sylfaen" w:cs="Helvetica"/>
                <w:bCs/>
                <w:sz w:val="16"/>
                <w:szCs w:val="16"/>
                <w:lang w:val="ka-GE"/>
              </w:rPr>
              <w:t xml:space="preserve"> </w:t>
            </w:r>
            <w:r w:rsidRPr="001B5E71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საქმიანობის</w:t>
            </w:r>
            <w:r w:rsidRPr="001B5E71">
              <w:rPr>
                <w:rFonts w:ascii="Sylfaen" w:hAnsi="Sylfaen" w:cs="Helvetica"/>
                <w:bCs/>
                <w:sz w:val="16"/>
                <w:szCs w:val="16"/>
                <w:lang w:val="ka-GE"/>
              </w:rPr>
              <w:t xml:space="preserve"> </w:t>
            </w:r>
            <w:r w:rsidRPr="001B5E71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ეროვნული</w:t>
            </w:r>
            <w:r w:rsidRPr="001B5E71">
              <w:rPr>
                <w:rFonts w:ascii="Sylfaen" w:hAnsi="Sylfaen" w:cs="Helvetica"/>
                <w:bCs/>
                <w:sz w:val="16"/>
                <w:szCs w:val="16"/>
                <w:lang w:val="ka-GE"/>
              </w:rPr>
              <w:t xml:space="preserve"> </w:t>
            </w:r>
            <w:r w:rsidRPr="001B5E71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სასაქონლო</w:t>
            </w:r>
            <w:r w:rsidRPr="001B5E71">
              <w:rPr>
                <w:rFonts w:ascii="Sylfaen" w:hAnsi="Sylfaen" w:cs="Helvetica"/>
                <w:bCs/>
                <w:sz w:val="16"/>
                <w:szCs w:val="16"/>
                <w:lang w:val="ka-GE"/>
              </w:rPr>
              <w:t xml:space="preserve"> </w:t>
            </w:r>
            <w:r w:rsidRPr="001B5E71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ნომენკლატურის</w:t>
            </w:r>
            <w:r w:rsidRPr="001B5E71">
              <w:rPr>
                <w:rFonts w:ascii="Sylfaen" w:hAnsi="Sylfaen" w:cs="Helvetica"/>
                <w:bCs/>
                <w:sz w:val="16"/>
                <w:szCs w:val="16"/>
                <w:lang w:val="ka-GE"/>
              </w:rPr>
              <w:t xml:space="preserve"> (</w:t>
            </w:r>
            <w:r w:rsidRPr="001B5E71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სეს</w:t>
            </w:r>
            <w:r w:rsidRPr="001B5E71">
              <w:rPr>
                <w:rFonts w:ascii="Sylfaen" w:hAnsi="Sylfaen" w:cs="Helvetica"/>
                <w:bCs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ესნ</w:t>
            </w:r>
            <w:proofErr w:type="spellEnd"/>
            <w:r w:rsidRPr="001B5E71">
              <w:rPr>
                <w:rFonts w:ascii="Sylfaen" w:hAnsi="Sylfaen" w:cs="Helvetica"/>
                <w:bCs/>
                <w:sz w:val="16"/>
                <w:szCs w:val="16"/>
                <w:lang w:val="ka-GE"/>
              </w:rPr>
              <w:t>)</w:t>
            </w:r>
            <w:r w:rsidRPr="001B5E71">
              <w:rPr>
                <w:rFonts w:ascii="Sylfaen" w:hAnsi="Sylfaen" w:cs="Helvetica"/>
                <w:b/>
                <w:bCs/>
                <w:sz w:val="16"/>
                <w:szCs w:val="16"/>
                <w:lang w:val="ka-GE"/>
              </w:rPr>
              <w:t xml:space="preserve"> </w:t>
            </w:r>
            <w:r w:rsidRPr="001B5E71">
              <w:rPr>
                <w:rFonts w:ascii="Sylfaen" w:hAnsi="Sylfaen" w:cs="Helvetica"/>
                <w:bCs/>
                <w:sz w:val="16"/>
                <w:szCs w:val="16"/>
                <w:lang w:val="ka-GE"/>
              </w:rPr>
              <w:t xml:space="preserve">შესაბამისი 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კოდი: 41.01 ; 41.02 ან 41.03./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use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appropriate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HS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code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: 41.01 ; 41.02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41.03.</w:t>
            </w:r>
          </w:p>
          <w:p w:rsidR="00914E20" w:rsidRPr="001B5E71" w:rsidRDefault="00914E20" w:rsidP="00AC298E">
            <w:pPr>
              <w:tabs>
                <w:tab w:val="left" w:pos="360"/>
              </w:tabs>
              <w:spacing w:line="276" w:lineRule="auto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914E20" w:rsidRPr="001B5E71" w:rsidRDefault="00914E20" w:rsidP="00914E20">
            <w:pPr>
              <w:numPr>
                <w:ilvl w:val="0"/>
                <w:numId w:val="1"/>
              </w:numPr>
              <w:tabs>
                <w:tab w:val="left" w:pos="360"/>
              </w:tabs>
              <w:spacing w:after="200" w:line="276" w:lineRule="auto"/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დანაყოფი I.23/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Box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reference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I.23: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კონტეინერებისთვის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(ნაყარი ტვირთებისათვის) უნდა მიეთითოს კონტეინერის ნომერი და</w:t>
            </w:r>
            <w:r w:rsidRPr="00401370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r>
              <w:rPr>
                <w:rFonts w:ascii="Sylfaen" w:hAnsi="Sylfaen"/>
                <w:sz w:val="16"/>
                <w:szCs w:val="16"/>
                <w:lang w:val="ka-GE"/>
              </w:rPr>
              <w:t>ლუქის ნომერი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(აღნიშნულის არსებობის შემთხვევაში) 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for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bulk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containers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,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container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number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and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seal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number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(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if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applicable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)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should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be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given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.</w:t>
            </w:r>
          </w:p>
          <w:p w:rsidR="00914E20" w:rsidRPr="001B5E71" w:rsidRDefault="00914E20" w:rsidP="00914E20">
            <w:pPr>
              <w:numPr>
                <w:ilvl w:val="0"/>
                <w:numId w:val="1"/>
              </w:numPr>
              <w:tabs>
                <w:tab w:val="left" w:pos="360"/>
              </w:tabs>
              <w:spacing w:after="200" w:line="276" w:lineRule="auto"/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დანაყოფი I.25/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Box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reference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I.25: ტექნიკური გამოყენება: ნებისმიერი გამოყენება, გარდა ცხოველის მიერ მოხმარებისა/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technical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use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: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any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use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other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than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for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animal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consumption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.</w:t>
            </w:r>
          </w:p>
          <w:p w:rsidR="00914E20" w:rsidRPr="001B5E71" w:rsidRDefault="00914E20" w:rsidP="00914E20">
            <w:pPr>
              <w:numPr>
                <w:ilvl w:val="0"/>
                <w:numId w:val="1"/>
              </w:numPr>
              <w:tabs>
                <w:tab w:val="left" w:pos="360"/>
              </w:tabs>
              <w:spacing w:after="200" w:line="276" w:lineRule="auto"/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დანაყოფი I.26 და I.27/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Box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reference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I.26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and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I.27: ივსება იმის მიხედვით სერტიფიკატი განკუთვნილია ტრანზიტისთვის თუ იმპორტისთვის./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fill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according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to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whether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a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transit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import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certificate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</w:p>
          <w:p w:rsidR="00914E20" w:rsidRPr="001B5E71" w:rsidRDefault="00914E20" w:rsidP="00AC298E">
            <w:p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914E20" w:rsidRPr="001B5E71" w:rsidRDefault="00914E20" w:rsidP="00AC298E">
            <w:p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hAnsi="Sylfaen"/>
                <w:b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b/>
                <w:sz w:val="16"/>
                <w:szCs w:val="16"/>
                <w:lang w:val="ka-GE"/>
              </w:rPr>
              <w:t>ნაწილი II/</w:t>
            </w:r>
            <w:proofErr w:type="spellStart"/>
            <w:r w:rsidRPr="001B5E71">
              <w:rPr>
                <w:rFonts w:ascii="Sylfaen" w:hAnsi="Sylfaen"/>
                <w:b/>
                <w:sz w:val="16"/>
                <w:szCs w:val="16"/>
                <w:lang w:val="ka-GE"/>
              </w:rPr>
              <w:t>Part</w:t>
            </w:r>
            <w:proofErr w:type="spellEnd"/>
            <w:r w:rsidRPr="001B5E71">
              <w:rPr>
                <w:rFonts w:ascii="Sylfaen" w:hAnsi="Sylfaen"/>
                <w:b/>
                <w:sz w:val="16"/>
                <w:szCs w:val="16"/>
                <w:lang w:val="ka-GE"/>
              </w:rPr>
              <w:t xml:space="preserve"> II</w:t>
            </w:r>
          </w:p>
          <w:p w:rsidR="00914E20" w:rsidRPr="001B5E71" w:rsidRDefault="00914E20" w:rsidP="00AC298E">
            <w:p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914E20" w:rsidRDefault="00914E20" w:rsidP="00AC298E">
            <w:pPr>
              <w:tabs>
                <w:tab w:val="left" w:pos="360"/>
              </w:tabs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(</w:t>
            </w:r>
            <w:r w:rsidRPr="001B5E71">
              <w:rPr>
                <w:rFonts w:ascii="Sylfaen" w:hAnsi="Sylfaen"/>
                <w:sz w:val="16"/>
                <w:szCs w:val="16"/>
                <w:vertAlign w:val="superscript"/>
                <w:lang w:val="ka-GE"/>
              </w:rPr>
              <w:t>1ა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)/(</w:t>
            </w:r>
            <w:r w:rsidRPr="001B5E71">
              <w:rPr>
                <w:rFonts w:ascii="Sylfaen" w:hAnsi="Sylfaen"/>
                <w:sz w:val="16"/>
                <w:szCs w:val="16"/>
                <w:vertAlign w:val="superscript"/>
                <w:lang w:val="ka-GE"/>
              </w:rPr>
              <w:t>1a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)</w:t>
            </w:r>
            <w:r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OJ L 300, 14.11.2009,</w:t>
            </w:r>
            <w:r>
              <w:rPr>
                <w:rFonts w:ascii="Sylfaen" w:hAnsi="Sylfaen"/>
                <w:sz w:val="16"/>
                <w:szCs w:val="16"/>
                <w:lang w:val="ka-GE"/>
              </w:rPr>
              <w:t>გვ.1/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OJ L 300, 14.11.2009, p. 1.</w:t>
            </w:r>
          </w:p>
          <w:p w:rsidR="00914E20" w:rsidRPr="001B5E71" w:rsidRDefault="00914E20" w:rsidP="00AC298E">
            <w:pPr>
              <w:tabs>
                <w:tab w:val="left" w:pos="360"/>
              </w:tabs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914E20" w:rsidRPr="001B5E71" w:rsidRDefault="00914E20" w:rsidP="00AC298E">
            <w:pPr>
              <w:tabs>
                <w:tab w:val="left" w:pos="360"/>
              </w:tabs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(</w:t>
            </w:r>
            <w:r w:rsidRPr="001B5E71">
              <w:rPr>
                <w:rFonts w:ascii="Sylfaen" w:hAnsi="Sylfaen"/>
                <w:sz w:val="16"/>
                <w:szCs w:val="16"/>
                <w:vertAlign w:val="superscript"/>
                <w:lang w:val="ka-GE"/>
              </w:rPr>
              <w:t>1ბ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)/(</w:t>
            </w:r>
            <w:r w:rsidRPr="001B5E71">
              <w:rPr>
                <w:rFonts w:ascii="Sylfaen" w:hAnsi="Sylfaen"/>
                <w:sz w:val="16"/>
                <w:szCs w:val="16"/>
                <w:vertAlign w:val="superscript"/>
                <w:lang w:val="ka-GE"/>
              </w:rPr>
              <w:t>1b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)</w:t>
            </w:r>
            <w:r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OJ L 54, 26.2.2011,</w:t>
            </w:r>
            <w:r>
              <w:rPr>
                <w:rFonts w:ascii="Sylfaen" w:hAnsi="Sylfaen"/>
                <w:sz w:val="16"/>
                <w:szCs w:val="16"/>
                <w:lang w:val="ka-GE"/>
              </w:rPr>
              <w:t>გვ.1/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OJ L 54, 26.2.2011, p. 1.</w:t>
            </w:r>
          </w:p>
          <w:p w:rsidR="00914E20" w:rsidRPr="001B5E71" w:rsidRDefault="00914E20" w:rsidP="00AC298E">
            <w:p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914E20" w:rsidRPr="001B5E71" w:rsidRDefault="00914E20" w:rsidP="00AC298E">
            <w:p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(</w:t>
            </w:r>
            <w:r w:rsidRPr="001B5E71">
              <w:rPr>
                <w:rFonts w:ascii="Sylfaen" w:hAnsi="Sylfaen"/>
                <w:sz w:val="16"/>
                <w:szCs w:val="16"/>
                <w:vertAlign w:val="superscript"/>
                <w:lang w:val="ka-GE"/>
              </w:rPr>
              <w:t>2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) წაიშალოს საჭიროებისამებრ/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Delete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appropriate</w:t>
            </w:r>
            <w:proofErr w:type="spellEnd"/>
          </w:p>
          <w:p w:rsidR="00914E20" w:rsidRPr="001B5E71" w:rsidRDefault="00914E20" w:rsidP="00AC298E">
            <w:pPr>
              <w:tabs>
                <w:tab w:val="left" w:pos="360"/>
              </w:tabs>
              <w:spacing w:line="276" w:lineRule="auto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914E20" w:rsidRPr="001B5E71" w:rsidRDefault="00914E20" w:rsidP="00914E20">
            <w:pPr>
              <w:numPr>
                <w:ilvl w:val="0"/>
                <w:numId w:val="2"/>
              </w:numPr>
              <w:tabs>
                <w:tab w:val="left" w:pos="360"/>
              </w:tabs>
              <w:spacing w:after="200" w:line="276" w:lineRule="auto"/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 w:cs="Sylfaen"/>
                <w:sz w:val="16"/>
                <w:szCs w:val="16"/>
                <w:lang w:val="ka-GE"/>
              </w:rPr>
              <w:t>ხელმოწერა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და ბეჭედი უნდა იყოს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ნაბეჭდისგან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განსხვავებული ფერის/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signature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and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stamp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must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be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different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colour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to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that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printing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.</w:t>
            </w:r>
          </w:p>
          <w:p w:rsidR="00914E20" w:rsidRPr="001B5E71" w:rsidRDefault="00914E20" w:rsidP="00914E20">
            <w:pPr>
              <w:numPr>
                <w:ilvl w:val="0"/>
                <w:numId w:val="2"/>
              </w:numPr>
              <w:tabs>
                <w:tab w:val="left" w:pos="360"/>
              </w:tabs>
              <w:spacing w:after="200" w:line="276" w:lineRule="auto"/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 w:cs="Sylfaen"/>
                <w:sz w:val="16"/>
                <w:szCs w:val="16"/>
                <w:lang w:val="ka-GE"/>
              </w:rPr>
              <w:t>შენიშვნა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საქართველოში ტვირთის მიღებაზე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პასუხისმგბელი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პირისთვის; ეს სერტიფიკატი გამოიყენება მხოლოდ ვეტერინარული მიზნებისთვის და თან ახლავს ტვირთს</w:t>
            </w:r>
            <w:r>
              <w:rPr>
                <w:rFonts w:ascii="Sylfaen" w:hAnsi="Sylfaen"/>
                <w:sz w:val="16"/>
                <w:szCs w:val="16"/>
                <w:lang w:val="ka-GE"/>
              </w:rPr>
              <w:t>,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სანამ ის მიაღწევს სასაზღვრო-გამშვებ პუნქტს./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Note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for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person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responsible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for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consignment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Georgia: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This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certificate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only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for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veterinary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purposes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and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has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to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accompany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consignment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until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reaches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border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inspection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post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. </w:t>
            </w:r>
          </w:p>
          <w:p w:rsidR="00914E20" w:rsidRPr="001B5E71" w:rsidRDefault="00914E20" w:rsidP="00AC298E">
            <w:pPr>
              <w:tabs>
                <w:tab w:val="left" w:pos="360"/>
              </w:tabs>
              <w:spacing w:after="200" w:line="276" w:lineRule="auto"/>
              <w:ind w:left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</w:p>
        </w:tc>
      </w:tr>
      <w:tr w:rsidR="00914E20" w:rsidRPr="001B5E71" w:rsidTr="00AC298E">
        <w:trPr>
          <w:cantSplit/>
          <w:trHeight w:val="3589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914E20" w:rsidRPr="001B5E71" w:rsidRDefault="00914E20" w:rsidP="00AC298E">
            <w:pPr>
              <w:tabs>
                <w:tab w:val="left" w:pos="360"/>
              </w:tabs>
              <w:ind w:left="113" w:right="113"/>
              <w:jc w:val="both"/>
              <w:rPr>
                <w:rFonts w:ascii="Sylfaen" w:hAnsi="Sylfaen"/>
                <w:b/>
                <w:sz w:val="16"/>
                <w:szCs w:val="16"/>
              </w:rPr>
            </w:pPr>
            <w:r w:rsidRPr="001B5E71">
              <w:rPr>
                <w:rFonts w:ascii="Sylfaen" w:hAnsi="Sylfaen"/>
                <w:b/>
                <w:sz w:val="16"/>
                <w:szCs w:val="16"/>
                <w:lang w:val="ka-GE"/>
              </w:rPr>
              <w:t xml:space="preserve">ნაწილი </w:t>
            </w:r>
            <w:r w:rsidRPr="001B5E71">
              <w:rPr>
                <w:rFonts w:ascii="Sylfaen" w:hAnsi="Sylfaen"/>
                <w:b/>
                <w:sz w:val="16"/>
                <w:szCs w:val="16"/>
              </w:rPr>
              <w:t xml:space="preserve">II: </w:t>
            </w:r>
            <w:r w:rsidRPr="001B5E71">
              <w:rPr>
                <w:rFonts w:ascii="Sylfaen" w:hAnsi="Sylfaen"/>
                <w:b/>
                <w:sz w:val="16"/>
                <w:szCs w:val="16"/>
                <w:lang w:val="ka-GE"/>
              </w:rPr>
              <w:t>სერტიფიცირება/</w:t>
            </w:r>
            <w:r w:rsidRPr="001B5E71">
              <w:rPr>
                <w:rFonts w:ascii="Sylfaen" w:hAnsi="Sylfaen"/>
                <w:b/>
                <w:sz w:val="16"/>
                <w:szCs w:val="16"/>
              </w:rPr>
              <w:t>Part II: Certification</w:t>
            </w:r>
          </w:p>
        </w:tc>
        <w:tc>
          <w:tcPr>
            <w:tcW w:w="10278" w:type="dxa"/>
            <w:vMerge/>
          </w:tcPr>
          <w:p w:rsidR="00914E20" w:rsidRPr="001B5E71" w:rsidRDefault="00914E20" w:rsidP="00AC298E">
            <w:pPr>
              <w:tabs>
                <w:tab w:val="left" w:pos="360"/>
              </w:tabs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</w:p>
        </w:tc>
      </w:tr>
      <w:tr w:rsidR="00914E20" w:rsidRPr="001B5E71" w:rsidTr="00AC298E">
        <w:trPr>
          <w:trHeight w:val="1263"/>
        </w:trPr>
        <w:tc>
          <w:tcPr>
            <w:tcW w:w="523" w:type="dxa"/>
            <w:vMerge w:val="restart"/>
            <w:tcBorders>
              <w:top w:val="single" w:sz="4" w:space="0" w:color="auto"/>
              <w:left w:val="nil"/>
            </w:tcBorders>
          </w:tcPr>
          <w:p w:rsidR="00914E20" w:rsidRPr="001B5E71" w:rsidRDefault="00914E20" w:rsidP="00AC298E">
            <w:pPr>
              <w:tabs>
                <w:tab w:val="left" w:pos="360"/>
              </w:tabs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</w:p>
        </w:tc>
        <w:tc>
          <w:tcPr>
            <w:tcW w:w="10278" w:type="dxa"/>
            <w:vMerge/>
          </w:tcPr>
          <w:p w:rsidR="00914E20" w:rsidRPr="001B5E71" w:rsidRDefault="00914E20" w:rsidP="00AC298E">
            <w:pPr>
              <w:tabs>
                <w:tab w:val="left" w:pos="360"/>
              </w:tabs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</w:p>
        </w:tc>
      </w:tr>
      <w:tr w:rsidR="00914E20" w:rsidRPr="001B5E71" w:rsidTr="00AC298E">
        <w:trPr>
          <w:trHeight w:val="2033"/>
        </w:trPr>
        <w:tc>
          <w:tcPr>
            <w:tcW w:w="523" w:type="dxa"/>
            <w:vMerge/>
            <w:tcBorders>
              <w:left w:val="nil"/>
              <w:bottom w:val="nil"/>
            </w:tcBorders>
          </w:tcPr>
          <w:p w:rsidR="00914E20" w:rsidRPr="001B5E71" w:rsidRDefault="00914E20" w:rsidP="00AC298E">
            <w:pPr>
              <w:tabs>
                <w:tab w:val="left" w:pos="360"/>
              </w:tabs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</w:p>
        </w:tc>
        <w:tc>
          <w:tcPr>
            <w:tcW w:w="10278" w:type="dxa"/>
          </w:tcPr>
          <w:p w:rsidR="00914E20" w:rsidRPr="001B5E71" w:rsidRDefault="00914E20" w:rsidP="00AC298E">
            <w:pPr>
              <w:tabs>
                <w:tab w:val="left" w:pos="360"/>
              </w:tabs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უფლებამოსილი პირი ( ვეტერინარი)/უფლებამოსილი პირი (ინსპექტორი)</w:t>
            </w:r>
          </w:p>
          <w:p w:rsidR="00914E20" w:rsidRPr="001B5E71" w:rsidRDefault="00914E20" w:rsidP="00AC298E">
            <w:pPr>
              <w:tabs>
                <w:tab w:val="left" w:pos="360"/>
              </w:tabs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Official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veterinarian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Official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inspector</w:t>
            </w:r>
            <w:proofErr w:type="spellEnd"/>
          </w:p>
          <w:p w:rsidR="00914E20" w:rsidRPr="001B5E71" w:rsidRDefault="00914E20" w:rsidP="00AC298E">
            <w:pPr>
              <w:tabs>
                <w:tab w:val="left" w:pos="360"/>
              </w:tabs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914E20" w:rsidRPr="001B5E71" w:rsidRDefault="00914E20" w:rsidP="00AC298E">
            <w:pPr>
              <w:tabs>
                <w:tab w:val="left" w:pos="360"/>
              </w:tabs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სახელი და გვარი(დიდი ასოებით)/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Name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tr-TR"/>
              </w:rPr>
              <w:t>(in capital letters)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:</w:t>
            </w:r>
            <w:r>
              <w:rPr>
                <w:rFonts w:ascii="Sylfaen" w:hAnsi="Sylfaen"/>
                <w:sz w:val="16"/>
                <w:szCs w:val="16"/>
                <w:lang w:val="ka-GE"/>
              </w:rPr>
              <w:t xml:space="preserve">                               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კვალიფიკაცია და თანამდებობა/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Qualification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and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title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:</w:t>
            </w:r>
          </w:p>
          <w:p w:rsidR="00914E20" w:rsidRPr="001B5E71" w:rsidRDefault="00914E20" w:rsidP="00AC298E">
            <w:pPr>
              <w:tabs>
                <w:tab w:val="left" w:pos="360"/>
              </w:tabs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</w:p>
          <w:p w:rsidR="00914E20" w:rsidRPr="001B5E71" w:rsidRDefault="00914E20" w:rsidP="00AC298E">
            <w:pPr>
              <w:tabs>
                <w:tab w:val="left" w:pos="360"/>
              </w:tabs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თარიღი/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Date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:</w:t>
            </w:r>
            <w:r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ხელმოწერა/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Signature</w:t>
            </w:r>
            <w:proofErr w:type="spellEnd"/>
          </w:p>
          <w:p w:rsidR="00914E20" w:rsidRPr="001B5E71" w:rsidRDefault="00914E20" w:rsidP="00AC298E">
            <w:pPr>
              <w:tabs>
                <w:tab w:val="left" w:pos="360"/>
              </w:tabs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914E20" w:rsidRPr="001B5E71" w:rsidRDefault="00914E20" w:rsidP="00AC298E">
            <w:pPr>
              <w:tabs>
                <w:tab w:val="left" w:pos="360"/>
              </w:tabs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ბეჭედი/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Stamp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:</w:t>
            </w:r>
            <w:r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</w:p>
          <w:p w:rsidR="00914E20" w:rsidRPr="001B5E71" w:rsidRDefault="00914E20" w:rsidP="00AC298E">
            <w:pPr>
              <w:tabs>
                <w:tab w:val="left" w:pos="360"/>
              </w:tabs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</w:p>
        </w:tc>
      </w:tr>
    </w:tbl>
    <w:p w:rsidR="00D36975" w:rsidRDefault="00D36975">
      <w:bookmarkStart w:id="0" w:name="_GoBack"/>
      <w:bookmarkEnd w:id="0"/>
    </w:p>
    <w:sectPr w:rsidR="00D369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31051"/>
    <w:multiLevelType w:val="hybridMultilevel"/>
    <w:tmpl w:val="2D4C2426"/>
    <w:lvl w:ilvl="0" w:tplc="081C8A1A">
      <w:start w:val="1"/>
      <w:numFmt w:val="bullet"/>
      <w:lvlText w:val=""/>
      <w:lvlJc w:val="center"/>
      <w:pPr>
        <w:ind w:left="117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 w15:restartNumberingAfterBreak="0">
    <w:nsid w:val="371F67A2"/>
    <w:multiLevelType w:val="hybridMultilevel"/>
    <w:tmpl w:val="EBF8153E"/>
    <w:lvl w:ilvl="0" w:tplc="FEB4E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ED6888"/>
    <w:multiLevelType w:val="hybridMultilevel"/>
    <w:tmpl w:val="2E0C0F82"/>
    <w:lvl w:ilvl="0" w:tplc="7AB61106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111"/>
    <w:rsid w:val="00062111"/>
    <w:rsid w:val="00914E20"/>
    <w:rsid w:val="00D36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177FA95-06F4-41FE-B301-61294384C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4E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14E2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2089</Words>
  <Characters>11913</Characters>
  <Application>Microsoft Office Word</Application>
  <DocSecurity>0</DocSecurity>
  <Lines>99</Lines>
  <Paragraphs>27</Paragraphs>
  <ScaleCrop>false</ScaleCrop>
  <Company/>
  <LinksUpToDate>false</LinksUpToDate>
  <CharactersWithSpaces>13975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გვანცა კიკაჩეიშვილი</dc:creator>
  <cp:keywords/>
  <dc:description/>
  <cp:lastModifiedBy>გვანცა კიკაჩეიშვილი</cp:lastModifiedBy>
  <cp:revision>2</cp:revision>
  <dcterms:created xsi:type="dcterms:W3CDTF">2022-06-16T11:52:00Z</dcterms:created>
  <dcterms:modified xsi:type="dcterms:W3CDTF">2022-06-16T11:52:00Z</dcterms:modified>
</cp:coreProperties>
</file>