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CF" w:rsidRDefault="00F649CF" w:rsidP="00F649CF">
      <w:pPr>
        <w:pStyle w:val="2210"/>
        <w:rPr>
          <w:rFonts w:ascii="Times New Roman" w:eastAsia="方正黑体_GBK" w:cs="Times New Roman"/>
          <w:color w:val="00000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 xml:space="preserve">□ </w:t>
      </w:r>
      <w:proofErr w:type="gramStart"/>
      <w:r>
        <w:rPr>
          <w:rFonts w:ascii="Times New Roman" w:cs="Times New Roman"/>
          <w:color w:val="000000"/>
          <w:sz w:val="32"/>
        </w:rPr>
        <w:t>Newly</w:t>
      </w:r>
      <w:proofErr w:type="gramEnd"/>
      <w:r>
        <w:rPr>
          <w:rFonts w:ascii="Times New Roman" w:cs="Times New Roman"/>
          <w:color w:val="000000"/>
          <w:sz w:val="32"/>
        </w:rPr>
        <w:t xml:space="preserve"> registered □ Rebuilt and expanded □ Registration regained</w:t>
      </w:r>
    </w:p>
    <w:p w:rsidR="00F649CF" w:rsidRDefault="00F649CF" w:rsidP="00F649CF">
      <w:pPr>
        <w:pStyle w:val="2210"/>
        <w:ind w:firstLineChars="200" w:firstLine="640"/>
        <w:jc w:val="center"/>
        <w:rPr>
          <w:rFonts w:ascii="Times New Roman" w:eastAsia="方正黑体_GBK" w:cs="Times New Roman"/>
          <w:color w:val="000000"/>
          <w:sz w:val="32"/>
          <w:szCs w:val="32"/>
        </w:rPr>
      </w:pPr>
    </w:p>
    <w:p w:rsidR="00F649CF" w:rsidRDefault="00F649CF" w:rsidP="00F649CF">
      <w:pPr>
        <w:pStyle w:val="2210"/>
        <w:ind w:firstLineChars="200" w:firstLine="640"/>
        <w:jc w:val="center"/>
        <w:rPr>
          <w:rFonts w:ascii="Times New Roman" w:eastAsia="方正楷体_GBK" w:cs="Times New Roman"/>
          <w:color w:val="00000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Part I Basic Information of Enterprise</w:t>
      </w:r>
    </w:p>
    <w:p w:rsidR="00F649CF" w:rsidRDefault="00F649CF" w:rsidP="00F649CF">
      <w:pPr>
        <w:pStyle w:val="2210"/>
        <w:ind w:firstLineChars="200" w:firstLine="640"/>
        <w:rPr>
          <w:rFonts w:ascii="Times New Roman" w:eastAsia="方正仿宋_GBK" w:cs="Times New Roman"/>
          <w:color w:val="00000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1. Name</w:t>
      </w:r>
    </w:p>
    <w:p w:rsidR="00F649CF" w:rsidRDefault="00F649CF" w:rsidP="00F649CF">
      <w:pPr>
        <w:pStyle w:val="2210"/>
        <w:ind w:firstLineChars="200" w:firstLine="640"/>
        <w:rPr>
          <w:rFonts w:ascii="Times New Roman" w:eastAsia="方正仿宋_GBK" w:cs="Times New Roman"/>
          <w:color w:val="000000"/>
          <w:sz w:val="32"/>
          <w:szCs w:val="32"/>
        </w:rPr>
      </w:pPr>
    </w:p>
    <w:p w:rsidR="00F649CF" w:rsidRDefault="00F649CF" w:rsidP="00F649CF">
      <w:pPr>
        <w:pStyle w:val="2210"/>
        <w:ind w:firstLineChars="200" w:firstLine="640"/>
        <w:rPr>
          <w:rFonts w:ascii="Times New Roman" w:eastAsia="方正仿宋_GBK" w:cs="Times New Roman"/>
          <w:color w:val="00000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2. Address</w:t>
      </w:r>
    </w:p>
    <w:p w:rsidR="00F649CF" w:rsidRDefault="00F649CF" w:rsidP="00F649CF">
      <w:pPr>
        <w:pStyle w:val="2210"/>
        <w:ind w:firstLineChars="200" w:firstLine="640"/>
        <w:rPr>
          <w:rFonts w:ascii="Times New Roman" w:eastAsia="方正仿宋_GBK" w:cs="Times New Roman"/>
          <w:color w:val="000000"/>
          <w:sz w:val="32"/>
          <w:szCs w:val="32"/>
        </w:rPr>
      </w:pPr>
    </w:p>
    <w:p w:rsidR="00F649CF" w:rsidRDefault="00F649CF" w:rsidP="00F649CF">
      <w:pPr>
        <w:pStyle w:val="2210"/>
        <w:ind w:firstLineChars="200" w:firstLine="640"/>
        <w:rPr>
          <w:rFonts w:ascii="Times New Roman" w:eastAsia="方正仿宋_GBK" w:cs="Times New Roman"/>
          <w:color w:val="00000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3. Registration No.</w:t>
      </w:r>
    </w:p>
    <w:p w:rsidR="00F649CF" w:rsidRDefault="00F649CF" w:rsidP="00F649CF">
      <w:pPr>
        <w:pStyle w:val="2210"/>
        <w:ind w:firstLineChars="200" w:firstLine="640"/>
        <w:rPr>
          <w:rFonts w:ascii="Times New Roman" w:eastAsia="方正仿宋_GBK" w:cs="Times New Roman"/>
          <w:color w:val="000000"/>
          <w:sz w:val="32"/>
          <w:szCs w:val="32"/>
        </w:rPr>
      </w:pPr>
    </w:p>
    <w:p w:rsidR="00F649CF" w:rsidRDefault="00F649CF" w:rsidP="00F649CF">
      <w:pPr>
        <w:pStyle w:val="2210"/>
        <w:ind w:firstLineChars="200" w:firstLine="640"/>
        <w:rPr>
          <w:rFonts w:ascii="Times New Roman" w:eastAsia="方正仿宋_GBK" w:cs="Times New Roman"/>
          <w:color w:val="00000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4. Approved by</w:t>
      </w:r>
    </w:p>
    <w:p w:rsidR="00F649CF" w:rsidRDefault="00F649CF" w:rsidP="00F649CF">
      <w:pPr>
        <w:pStyle w:val="2210"/>
        <w:ind w:firstLineChars="200" w:firstLine="640"/>
        <w:rPr>
          <w:rFonts w:ascii="Times New Roman" w:eastAsia="方正仿宋_GBK" w:cs="Times New Roman"/>
          <w:color w:val="000000"/>
          <w:sz w:val="32"/>
          <w:szCs w:val="32"/>
        </w:rPr>
      </w:pPr>
    </w:p>
    <w:p w:rsidR="00F649CF" w:rsidRDefault="00F649CF" w:rsidP="00F649CF">
      <w:pPr>
        <w:pStyle w:val="2210"/>
        <w:ind w:firstLineChars="200" w:firstLine="640"/>
        <w:rPr>
          <w:rFonts w:ascii="Times New Roman" w:eastAsia="方正仿宋_GBK" w:cs="Times New Roman"/>
          <w:color w:val="00000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5. Type</w:t>
      </w: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kern w:val="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 xml:space="preserve">□ </w:t>
      </w:r>
      <w:r>
        <w:rPr>
          <w:rFonts w:ascii="Times New Roman" w:cs="Times New Roman"/>
          <w:sz w:val="32"/>
        </w:rPr>
        <w:t xml:space="preserve">Aquatic products production and processing enterprises   </w:t>
      </w:r>
      <w:r>
        <w:rPr>
          <w:rFonts w:ascii="Times New Roman" w:cs="Times New Roman"/>
          <w:color w:val="000000"/>
          <w:sz w:val="32"/>
        </w:rPr>
        <w:t xml:space="preserve">□ </w:t>
      </w:r>
      <w:proofErr w:type="gramStart"/>
      <w:r>
        <w:rPr>
          <w:rFonts w:ascii="Times New Roman" w:cs="Times New Roman"/>
          <w:color w:val="000000"/>
          <w:sz w:val="32"/>
        </w:rPr>
        <w:t>Freezing</w:t>
      </w:r>
      <w:proofErr w:type="gramEnd"/>
      <w:r>
        <w:rPr>
          <w:rFonts w:ascii="Times New Roman" w:cs="Times New Roman"/>
          <w:color w:val="000000"/>
          <w:sz w:val="32"/>
        </w:rPr>
        <w:t xml:space="preserve"> and fishing vessels</w:t>
      </w: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kern w:val="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□ Fishing and processing vessels□ Fishing and transport vessels□ Storage warehouses</w:t>
      </w: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color w:val="000000"/>
          <w:sz w:val="32"/>
          <w:szCs w:val="32"/>
        </w:rPr>
      </w:pP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kern w:val="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 xml:space="preserve">6. </w:t>
      </w:r>
      <w:r>
        <w:rPr>
          <w:rFonts w:ascii="Times New Roman" w:cs="Times New Roman"/>
          <w:sz w:val="32"/>
        </w:rPr>
        <w:t>Registered categories of products (specifying specific product names and storage conditions: e.g. Atlantic salmon (chilled/frozen)</w:t>
      </w: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kern w:val="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 xml:space="preserve">□ </w:t>
      </w:r>
      <w:r>
        <w:rPr>
          <w:rFonts w:ascii="Times New Roman" w:cs="Times New Roman"/>
          <w:sz w:val="32"/>
        </w:rPr>
        <w:t>Fish:</w:t>
      </w:r>
      <w:r>
        <w:rPr>
          <w:rFonts w:ascii="Times New Roman" w:eastAsia="方正仿宋_GBK" w:cs="Times New Roman"/>
          <w:sz w:val="32"/>
        </w:rPr>
        <w:tab/>
      </w: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kern w:val="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□ Crustaceans:</w:t>
      </w:r>
      <w:r>
        <w:rPr>
          <w:rFonts w:ascii="Times New Roman" w:eastAsia="方正仿宋_GBK" w:cs="Times New Roman"/>
          <w:sz w:val="32"/>
        </w:rPr>
        <w:tab/>
      </w: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kern w:val="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□ Mollusks:</w:t>
      </w: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kern w:val="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□ Echinoderm</w:t>
      </w:r>
      <w:r>
        <w:rPr>
          <w:rFonts w:ascii="Times New Roman" w:cs="Times New Roman"/>
          <w:sz w:val="32"/>
        </w:rPr>
        <w:t>:</w:t>
      </w:r>
      <w:r>
        <w:rPr>
          <w:rFonts w:ascii="Times New Roman" w:eastAsia="方正仿宋_GBK" w:cs="Times New Roman"/>
          <w:sz w:val="32"/>
        </w:rPr>
        <w:tab/>
      </w: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kern w:val="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□ Jellyfish</w:t>
      </w:r>
      <w:r>
        <w:rPr>
          <w:rFonts w:ascii="Times New Roman" w:cs="Times New Roman"/>
          <w:sz w:val="32"/>
        </w:rPr>
        <w:t xml:space="preserve">:                            </w:t>
      </w: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kern w:val="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□ Aquatic plants</w:t>
      </w:r>
      <w:r>
        <w:rPr>
          <w:rFonts w:ascii="Times New Roman" w:cs="Times New Roman"/>
          <w:sz w:val="32"/>
        </w:rPr>
        <w:t>:</w:t>
      </w:r>
      <w:r>
        <w:rPr>
          <w:rFonts w:ascii="Times New Roman" w:eastAsia="方正仿宋_GBK" w:cs="Times New Roman"/>
          <w:sz w:val="32"/>
        </w:rPr>
        <w:tab/>
      </w: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kern w:val="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 xml:space="preserve">□ </w:t>
      </w:r>
      <w:proofErr w:type="gramStart"/>
      <w:r>
        <w:rPr>
          <w:rFonts w:ascii="Times New Roman" w:cs="Times New Roman"/>
          <w:color w:val="000000"/>
          <w:sz w:val="32"/>
        </w:rPr>
        <w:t>Others</w:t>
      </w:r>
      <w:proofErr w:type="gramEnd"/>
      <w:r>
        <w:rPr>
          <w:rFonts w:ascii="Times New Roman" w:cs="Times New Roman"/>
          <w:color w:val="000000"/>
          <w:sz w:val="32"/>
        </w:rPr>
        <w:t xml:space="preserve"> </w:t>
      </w:r>
      <w:r>
        <w:rPr>
          <w:rFonts w:ascii="Times New Roman" w:cs="Times New Roman"/>
          <w:sz w:val="32"/>
        </w:rPr>
        <w:t>(</w:t>
      </w:r>
      <w:proofErr w:type="spellStart"/>
      <w:r>
        <w:rPr>
          <w:rFonts w:ascii="Times New Roman" w:cs="Times New Roman"/>
          <w:sz w:val="32"/>
        </w:rPr>
        <w:t>cephalophora</w:t>
      </w:r>
      <w:proofErr w:type="spellEnd"/>
      <w:r>
        <w:rPr>
          <w:rFonts w:ascii="Times New Roman" w:cs="Times New Roman"/>
          <w:sz w:val="32"/>
        </w:rPr>
        <w:t>, amphibians, reptiles and aquatic mammals, etc.):</w:t>
      </w:r>
      <w:r>
        <w:rPr>
          <w:rFonts w:ascii="Times New Roman" w:eastAsia="方正仿宋_GBK" w:cs="Times New Roman"/>
          <w:sz w:val="32"/>
        </w:rPr>
        <w:tab/>
      </w: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kern w:val="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7. Production and processing capacity (in t/y; please fill in the storage capacity for storage warehouses)</w:t>
      </w: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color w:val="000000"/>
          <w:sz w:val="32"/>
          <w:szCs w:val="32"/>
        </w:rPr>
      </w:pP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color w:val="00000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8. Current exporting countries</w:t>
      </w: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color w:val="000000"/>
          <w:sz w:val="32"/>
          <w:szCs w:val="32"/>
        </w:rPr>
      </w:pPr>
    </w:p>
    <w:p w:rsidR="00F649CF" w:rsidRDefault="00F649CF" w:rsidP="00F649CF">
      <w:pPr>
        <w:adjustRightInd w:val="0"/>
        <w:snapToGrid w:val="0"/>
        <w:ind w:firstLineChars="200" w:firstLine="640"/>
        <w:rPr>
          <w:rFonts w:ascii="Times New Roman" w:eastAsia="方正仿宋_GBK" w:cs="Times New Roman"/>
          <w:color w:val="00000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9. Name, telephone No. and mailbox of contacts</w:t>
      </w:r>
    </w:p>
    <w:p w:rsidR="00F649CF" w:rsidRDefault="00F649CF" w:rsidP="00F649CF">
      <w:pPr>
        <w:adjustRightInd w:val="0"/>
        <w:snapToGrid w:val="0"/>
        <w:rPr>
          <w:rFonts w:ascii="Times New Roman" w:eastAsia="方正仿宋_GBK" w:cs="Times New Roman"/>
          <w:color w:val="000000"/>
          <w:sz w:val="32"/>
          <w:szCs w:val="32"/>
        </w:rPr>
      </w:pPr>
    </w:p>
    <w:p w:rsidR="00B05A14" w:rsidRDefault="00B05A14"/>
    <w:sectPr w:rsidR="00B05A14" w:rsidSect="00F649CF">
      <w:pgSz w:w="11906" w:h="16838"/>
      <w:pgMar w:top="1440" w:right="127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080E0000" w:usb2="00000010" w:usb3="00000000" w:csb0="0004000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方正黑体_GBK">
    <w:altName w:val="Microsoft YaHei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Microsoft YaHei"/>
    <w:charset w:val="86"/>
    <w:family w:val="script"/>
    <w:pitch w:val="variable"/>
    <w:sig w:usb0="00000000" w:usb1="080E0000" w:usb2="00000010" w:usb3="00000000" w:csb0="00040000" w:csb1="00000000"/>
  </w:font>
  <w:font w:name="方正仿宋_GBK">
    <w:altName w:val="Microsoft YaHei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F649CF"/>
    <w:rsid w:val="001B630B"/>
    <w:rsid w:val="002672EE"/>
    <w:rsid w:val="00277D5D"/>
    <w:rsid w:val="00385E13"/>
    <w:rsid w:val="003D588A"/>
    <w:rsid w:val="006F1E62"/>
    <w:rsid w:val="0070214F"/>
    <w:rsid w:val="009E7A0C"/>
    <w:rsid w:val="00B05A14"/>
    <w:rsid w:val="00B57F04"/>
    <w:rsid w:val="00C06A98"/>
    <w:rsid w:val="00C825A4"/>
    <w:rsid w:val="00E06429"/>
    <w:rsid w:val="00EE469B"/>
    <w:rsid w:val="00F64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CF"/>
    <w:pPr>
      <w:widowControl w:val="0"/>
      <w:spacing w:after="0" w:line="240" w:lineRule="auto"/>
      <w:jc w:val="both"/>
    </w:pPr>
    <w:rPr>
      <w:rFonts w:ascii="DengXian" w:eastAsia="DengXian" w:hAnsi="Times New Roman" w:cs="Arial"/>
      <w:kern w:val="2"/>
      <w:sz w:val="21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10">
    <w:name w:val="样式 22 10 磅"/>
    <w:rsid w:val="00F649CF"/>
    <w:pPr>
      <w:widowControl w:val="0"/>
      <w:spacing w:after="0" w:line="240" w:lineRule="auto"/>
      <w:jc w:val="both"/>
    </w:pPr>
    <w:rPr>
      <w:rFonts w:ascii="DengXian" w:eastAsia="DengXian" w:hAnsi="Times New Roman" w:cs="Arial"/>
      <w:kern w:val="2"/>
      <w:sz w:val="21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723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2021-04-23T09:02:00Z</dcterms:created>
  <dcterms:modified xsi:type="dcterms:W3CDTF">2021-04-23T09:03:00Z</dcterms:modified>
</cp:coreProperties>
</file>