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9F" w:rsidRPr="006B2F9F" w:rsidRDefault="006B2F9F" w:rsidP="006B2F9F">
      <w:pPr>
        <w:spacing w:after="0"/>
        <w:jc w:val="right"/>
        <w:rPr>
          <w:rFonts w:ascii="Sylfaen" w:hAnsi="Sylfaen"/>
          <w:b/>
          <w:sz w:val="20"/>
          <w:lang w:val="ka-GE"/>
        </w:rPr>
      </w:pPr>
      <w:r w:rsidRPr="006B2F9F">
        <w:rPr>
          <w:rFonts w:ascii="Sylfaen" w:hAnsi="Sylfaen"/>
          <w:b/>
          <w:sz w:val="20"/>
          <w:lang w:val="ka-GE"/>
        </w:rPr>
        <w:t>დანართი №40</w:t>
      </w:r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  <w:lang w:val="ka-GE"/>
        </w:rPr>
      </w:pPr>
      <w:r w:rsidRPr="006B2F9F">
        <w:rPr>
          <w:rFonts w:ascii="Sylfaen" w:hAnsi="Sylfaen"/>
          <w:b/>
          <w:sz w:val="20"/>
          <w:lang w:val="ka-GE"/>
        </w:rPr>
        <w:t>ოფიციალური დეკლარაცია</w:t>
      </w:r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  <w:lang w:val="ka-GE"/>
        </w:rPr>
      </w:pPr>
      <w:proofErr w:type="spellStart"/>
      <w:r w:rsidRPr="006B2F9F">
        <w:rPr>
          <w:rFonts w:ascii="Sylfaen" w:hAnsi="Sylfaen"/>
          <w:b/>
          <w:sz w:val="20"/>
          <w:lang w:val="ka-GE"/>
        </w:rPr>
        <w:t>Official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declaration</w:t>
      </w:r>
      <w:proofErr w:type="spellEnd"/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  <w:lang w:val="ka-GE"/>
        </w:rPr>
      </w:pPr>
      <w:proofErr w:type="spellStart"/>
      <w:r w:rsidRPr="006B2F9F">
        <w:rPr>
          <w:rFonts w:ascii="Sylfaen" w:hAnsi="Sylfaen"/>
          <w:b/>
          <w:sz w:val="20"/>
          <w:lang w:val="ka-GE"/>
        </w:rPr>
        <w:t>მცოხნავი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ცხოველებისა და </w:t>
      </w:r>
      <w:proofErr w:type="spellStart"/>
      <w:r w:rsidRPr="006B2F9F">
        <w:rPr>
          <w:rFonts w:ascii="Sylfaen" w:hAnsi="Sylfaen"/>
          <w:b/>
          <w:sz w:val="20"/>
          <w:lang w:val="ka-GE"/>
        </w:rPr>
        <w:t>ცხენისებრთა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დამუშავებული ტყავისა და კანის, რომლებიც 21 დღის განმავლობაში შენახული იქნა განცალკევებით ან იმპორტამდე 21 დღე უწყვეტად დაექვემდებარა ტრანსპორტირებას და გამიზნულია საქართველოში იმპორტის ან საქართველოს გავლით ტრანზიტისათვის (</w:t>
      </w:r>
      <w:r w:rsidRPr="006B2F9F">
        <w:rPr>
          <w:rFonts w:ascii="Sylfaen" w:hAnsi="Sylfaen"/>
          <w:b/>
          <w:sz w:val="20"/>
          <w:vertAlign w:val="superscript"/>
          <w:lang w:val="ka-GE"/>
        </w:rPr>
        <w:t>1</w:t>
      </w:r>
      <w:r w:rsidRPr="006B2F9F">
        <w:rPr>
          <w:rFonts w:ascii="Sylfaen" w:hAnsi="Sylfaen"/>
          <w:b/>
          <w:sz w:val="20"/>
          <w:lang w:val="ka-GE"/>
        </w:rPr>
        <w:t>) /</w:t>
      </w:r>
      <w:proofErr w:type="spellStart"/>
      <w:r w:rsidRPr="006B2F9F">
        <w:rPr>
          <w:rFonts w:ascii="Sylfaen" w:hAnsi="Sylfaen"/>
          <w:b/>
          <w:sz w:val="20"/>
          <w:lang w:val="ka-GE"/>
        </w:rPr>
        <w:t>For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treated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hides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and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skins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of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ruminants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and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of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equidae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that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are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intended</w:t>
      </w:r>
      <w:proofErr w:type="spellEnd"/>
      <w:r w:rsidRPr="006B2F9F">
        <w:rPr>
          <w:rFonts w:ascii="Sylfaen" w:hAnsi="Sylfaen"/>
          <w:b/>
          <w:sz w:val="20"/>
          <w:lang w:val="ka-GE"/>
        </w:rPr>
        <w:t xml:space="preserve"> </w:t>
      </w:r>
      <w:proofErr w:type="spellStart"/>
      <w:r w:rsidRPr="006B2F9F">
        <w:rPr>
          <w:rFonts w:ascii="Sylfaen" w:hAnsi="Sylfaen"/>
          <w:b/>
          <w:sz w:val="20"/>
          <w:lang w:val="ka-GE"/>
        </w:rPr>
        <w:t>for</w:t>
      </w:r>
      <w:proofErr w:type="spellEnd"/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</w:rPr>
      </w:pPr>
      <w:proofErr w:type="gramStart"/>
      <w:r w:rsidRPr="006B2F9F">
        <w:rPr>
          <w:rFonts w:ascii="Sylfaen" w:hAnsi="Sylfaen"/>
          <w:b/>
          <w:sz w:val="20"/>
        </w:rPr>
        <w:t>dispatch</w:t>
      </w:r>
      <w:proofErr w:type="gramEnd"/>
      <w:r w:rsidRPr="006B2F9F">
        <w:rPr>
          <w:rFonts w:ascii="Sylfaen" w:hAnsi="Sylfaen"/>
          <w:b/>
          <w:sz w:val="20"/>
        </w:rPr>
        <w:t xml:space="preserve"> to or for transit through (</w:t>
      </w:r>
      <w:r w:rsidRPr="006B2F9F">
        <w:rPr>
          <w:rFonts w:ascii="Sylfaen" w:hAnsi="Sylfaen"/>
          <w:b/>
          <w:sz w:val="20"/>
          <w:vertAlign w:val="superscript"/>
        </w:rPr>
        <w:t>1</w:t>
      </w:r>
      <w:r w:rsidRPr="006B2F9F">
        <w:rPr>
          <w:rFonts w:ascii="Sylfaen" w:hAnsi="Sylfaen"/>
          <w:b/>
          <w:sz w:val="20"/>
        </w:rPr>
        <w:t>) Georgia and have been kept</w:t>
      </w:r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</w:rPr>
      </w:pPr>
      <w:proofErr w:type="gramStart"/>
      <w:r w:rsidRPr="006B2F9F">
        <w:rPr>
          <w:rFonts w:ascii="Sylfaen" w:hAnsi="Sylfaen"/>
          <w:b/>
          <w:sz w:val="20"/>
        </w:rPr>
        <w:t>separate</w:t>
      </w:r>
      <w:proofErr w:type="gramEnd"/>
      <w:r w:rsidRPr="006B2F9F">
        <w:rPr>
          <w:rFonts w:ascii="Sylfaen" w:hAnsi="Sylfaen"/>
          <w:b/>
          <w:sz w:val="20"/>
        </w:rPr>
        <w:t xml:space="preserve"> for 21 days or will undergo transport for 21 uninterrupted days before</w:t>
      </w:r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</w:rPr>
      </w:pPr>
      <w:proofErr w:type="gramStart"/>
      <w:r w:rsidRPr="006B2F9F">
        <w:rPr>
          <w:rFonts w:ascii="Sylfaen" w:hAnsi="Sylfaen"/>
          <w:b/>
          <w:sz w:val="20"/>
        </w:rPr>
        <w:t>importation</w:t>
      </w:r>
      <w:proofErr w:type="gramEnd"/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</w:rPr>
      </w:pPr>
    </w:p>
    <w:p w:rsidR="006B2F9F" w:rsidRPr="006B2F9F" w:rsidRDefault="006B2F9F" w:rsidP="006B2F9F">
      <w:pPr>
        <w:tabs>
          <w:tab w:val="left" w:pos="360"/>
        </w:tabs>
        <w:spacing w:after="0" w:line="276" w:lineRule="auto"/>
        <w:ind w:left="180" w:right="-270" w:hanging="180"/>
        <w:jc w:val="right"/>
        <w:rPr>
          <w:rFonts w:ascii="Sylfaen" w:eastAsia="Times New Roman" w:hAnsi="Sylfaen" w:cs="Times New Roman"/>
          <w:b/>
          <w:sz w:val="18"/>
          <w:szCs w:val="18"/>
          <w:lang w:val="ka-GE"/>
        </w:rPr>
      </w:pPr>
      <w:r w:rsidRPr="006B2F9F">
        <w:rPr>
          <w:rFonts w:ascii="Sylfaen" w:eastAsia="Times New Roman" w:hAnsi="Sylfaen" w:cs="Times New Roman"/>
          <w:b/>
          <w:bCs/>
          <w:sz w:val="18"/>
          <w:szCs w:val="18"/>
          <w:lang w:val="ka-GE"/>
        </w:rPr>
        <w:t xml:space="preserve"> ქვეყანა: / COUNTRY:</w:t>
      </w:r>
      <w:r w:rsidRPr="006B2F9F">
        <w:rPr>
          <w:rFonts w:ascii="Sylfaen" w:eastAsia="Times New Roman" w:hAnsi="Sylfaen" w:cs="Times New Roman"/>
          <w:sz w:val="18"/>
          <w:szCs w:val="18"/>
          <w:lang w:val="ka-GE"/>
        </w:rPr>
        <w:t xml:space="preserve"> </w:t>
      </w:r>
      <w:r w:rsidRPr="006B2F9F">
        <w:rPr>
          <w:rFonts w:ascii="Sylfaen" w:eastAsia="Times New Roman" w:hAnsi="Sylfaen" w:cs="Times New Roman"/>
          <w:sz w:val="18"/>
          <w:szCs w:val="18"/>
        </w:rPr>
        <w:t xml:space="preserve">                                                  </w:t>
      </w:r>
      <w:r w:rsidRPr="006B2F9F">
        <w:rPr>
          <w:rFonts w:ascii="Sylfaen" w:eastAsia="Times New Roman" w:hAnsi="Sylfaen" w:cs="Times New Roman"/>
          <w:b/>
          <w:sz w:val="18"/>
          <w:szCs w:val="18"/>
          <w:lang w:val="ka-GE"/>
        </w:rPr>
        <w:t>ვეტერინარული სერტიფიკატი</w:t>
      </w:r>
      <w:r w:rsidRPr="006B2F9F">
        <w:rPr>
          <w:rFonts w:ascii="Sylfaen" w:eastAsia="Times New Roman" w:hAnsi="Sylfaen" w:cs="Times New Roman"/>
          <w:b/>
          <w:sz w:val="18"/>
          <w:szCs w:val="18"/>
        </w:rPr>
        <w:t xml:space="preserve"> </w:t>
      </w:r>
      <w:r w:rsidRPr="006B2F9F">
        <w:rPr>
          <w:rFonts w:ascii="Sylfaen" w:eastAsia="Times New Roman" w:hAnsi="Sylfaen" w:cs="Times New Roman"/>
          <w:b/>
          <w:sz w:val="18"/>
          <w:szCs w:val="18"/>
          <w:lang w:val="ka-GE"/>
        </w:rPr>
        <w:t>საქართველოსთვის/</w:t>
      </w:r>
    </w:p>
    <w:p w:rsidR="006B2F9F" w:rsidRPr="006B2F9F" w:rsidRDefault="006B2F9F" w:rsidP="006B2F9F">
      <w:pPr>
        <w:tabs>
          <w:tab w:val="left" w:pos="360"/>
        </w:tabs>
        <w:spacing w:after="0" w:line="276" w:lineRule="auto"/>
        <w:ind w:left="180" w:right="-270" w:hanging="180"/>
        <w:jc w:val="right"/>
        <w:rPr>
          <w:rFonts w:ascii="Sylfaen" w:eastAsia="Times New Roman" w:hAnsi="Sylfaen" w:cs="Times New Roman"/>
          <w:sz w:val="18"/>
          <w:szCs w:val="18"/>
        </w:rPr>
      </w:pPr>
      <w:r w:rsidRPr="006B2F9F">
        <w:rPr>
          <w:rFonts w:ascii="Sylfaen" w:eastAsia="Times New Roman" w:hAnsi="Sylfaen" w:cs="Times New Roman"/>
          <w:b/>
          <w:sz w:val="18"/>
          <w:szCs w:val="18"/>
          <w:lang w:val="ka-GE"/>
        </w:rPr>
        <w:t xml:space="preserve">VETERINARY CERTIFICATE </w:t>
      </w:r>
      <w:r w:rsidRPr="006B2F9F">
        <w:rPr>
          <w:rFonts w:ascii="Sylfaen" w:eastAsia="Times New Roman" w:hAnsi="Sylfaen" w:cs="Times New Roman"/>
          <w:b/>
          <w:sz w:val="18"/>
          <w:szCs w:val="18"/>
        </w:rPr>
        <w:t>to Georgia</w:t>
      </w:r>
    </w:p>
    <w:p w:rsidR="006B2F9F" w:rsidRPr="006B2F9F" w:rsidRDefault="006B2F9F" w:rsidP="006B2F9F">
      <w:pPr>
        <w:spacing w:after="0"/>
        <w:jc w:val="center"/>
        <w:rPr>
          <w:rFonts w:ascii="Sylfaen" w:hAnsi="Sylfaen"/>
          <w:b/>
          <w:sz w:val="20"/>
        </w:rPr>
      </w:pPr>
    </w:p>
    <w:tbl>
      <w:tblPr>
        <w:tblW w:w="1091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1417"/>
        <w:gridCol w:w="603"/>
        <w:gridCol w:w="181"/>
        <w:gridCol w:w="64"/>
        <w:gridCol w:w="710"/>
        <w:gridCol w:w="66"/>
        <w:gridCol w:w="630"/>
        <w:gridCol w:w="97"/>
        <w:gridCol w:w="908"/>
        <w:gridCol w:w="661"/>
        <w:gridCol w:w="166"/>
        <w:gridCol w:w="874"/>
        <w:gridCol w:w="655"/>
        <w:gridCol w:w="358"/>
        <w:gridCol w:w="26"/>
        <w:gridCol w:w="95"/>
        <w:gridCol w:w="296"/>
        <w:gridCol w:w="25"/>
        <w:gridCol w:w="183"/>
        <w:gridCol w:w="126"/>
        <w:gridCol w:w="1043"/>
        <w:gridCol w:w="714"/>
        <w:gridCol w:w="24"/>
      </w:tblGrid>
      <w:tr w:rsidR="006B2F9F" w:rsidRPr="006B2F9F" w:rsidTr="00AC298E">
        <w:trPr>
          <w:gridAfter w:val="1"/>
          <w:wAfter w:w="24" w:type="dxa"/>
          <w:trHeight w:val="368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6B2F9F" w:rsidRPr="006B2F9F" w:rsidRDefault="006B2F9F" w:rsidP="006B2F9F">
            <w:pPr>
              <w:tabs>
                <w:tab w:val="left" w:pos="360"/>
              </w:tabs>
              <w:spacing w:after="200" w:line="276" w:lineRule="auto"/>
              <w:ind w:left="293" w:right="113" w:hanging="180"/>
              <w:jc w:val="center"/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ნაწილი I: დეტალური ინფორმაცია გაგზავნილი ტვირთის შესახებ/</w:t>
            </w:r>
            <w:proofErr w:type="spellStart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Part</w:t>
            </w:r>
            <w:proofErr w:type="spellEnd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 xml:space="preserve"> I: </w:t>
            </w:r>
            <w:proofErr w:type="spellStart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Details</w:t>
            </w:r>
            <w:proofErr w:type="spellEnd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of</w:t>
            </w:r>
            <w:proofErr w:type="spellEnd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dispatched</w:t>
            </w:r>
            <w:proofErr w:type="spellEnd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b/>
                <w:color w:val="000000" w:themeColor="text1"/>
                <w:sz w:val="18"/>
                <w:szCs w:val="20"/>
                <w:lang w:val="ka-GE"/>
              </w:rPr>
              <w:t>consignment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293" w:right="113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467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 ტვირთის გამგზავნი/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Consignor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  <w:tc>
          <w:tcPr>
            <w:tcW w:w="33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 სერტიფიკატის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Certificate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No</w:t>
            </w:r>
            <w:proofErr w:type="spellEnd"/>
          </w:p>
        </w:tc>
        <w:tc>
          <w:tcPr>
            <w:tcW w:w="1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.2.ა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/a</w:t>
            </w:r>
          </w:p>
        </w:tc>
      </w:tr>
      <w:tr w:rsidR="006B2F9F" w:rsidRPr="006B2F9F" w:rsidTr="00AC298E">
        <w:trPr>
          <w:gridAfter w:val="1"/>
          <w:wAfter w:w="24" w:type="dxa"/>
          <w:trHeight w:val="375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467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.3. ცენტრალური კომპეტენტური ორგანო/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Central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competent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authority</w:t>
            </w:r>
            <w:proofErr w:type="spellEnd"/>
          </w:p>
        </w:tc>
      </w:tr>
      <w:tr w:rsidR="006B2F9F" w:rsidRPr="006B2F9F" w:rsidTr="00AC298E">
        <w:trPr>
          <w:gridAfter w:val="1"/>
          <w:wAfter w:w="24" w:type="dxa"/>
          <w:trHeight w:val="71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467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.4.ადგილობრივი კომპეტენტური ორგანო/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Local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competent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authority</w:t>
            </w:r>
            <w:proofErr w:type="spellEnd"/>
          </w:p>
        </w:tc>
      </w:tr>
      <w:tr w:rsidR="006B2F9F" w:rsidRPr="006B2F9F" w:rsidTr="00AC298E">
        <w:trPr>
          <w:gridAfter w:val="1"/>
          <w:wAfter w:w="24" w:type="dxa"/>
          <w:trHeight w:val="2453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.5.ტვირთის მიმღები/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Consignee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საფოსტო ინდექსი/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ტელეფონის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  <w:tc>
          <w:tcPr>
            <w:tcW w:w="52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.6. საქართველოში ტვირთის მიღებაზე პასუხისმგებელი პირი/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Person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responsible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load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G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eorgia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დასახელება/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საფოსტო ინდექსი/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Postcode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ტელეფონის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Tel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</w:t>
            </w:r>
          </w:p>
        </w:tc>
      </w:tr>
      <w:tr w:rsidR="006B2F9F" w:rsidRPr="006B2F9F" w:rsidTr="00AC298E">
        <w:trPr>
          <w:gridAfter w:val="1"/>
          <w:wAfter w:w="24" w:type="dxa"/>
          <w:trHeight w:val="1629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.7. წარმოშობის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ქვეყანა/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origin</w:t>
            </w:r>
            <w:proofErr w:type="spellEnd"/>
          </w:p>
        </w:tc>
        <w:tc>
          <w:tcPr>
            <w:tcW w:w="84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ISO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კოდი</w:t>
            </w:r>
            <w:r w:rsidRPr="006B2F9F">
              <w:rPr>
                <w:rFonts w:ascii="Sylfaen" w:eastAsiaTheme="minorEastAsia" w:hAnsi="Sylfaen"/>
                <w:sz w:val="16"/>
                <w:szCs w:val="16"/>
              </w:rPr>
              <w:t>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ISO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150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</w:rPr>
              <w:t>.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8. წარმოშობის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რეგიონი/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Region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o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f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origin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კოდი/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I.9.დანიშნულების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ქვეყანა/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destination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ISO კოდი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/ISO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167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I.10.დანიშნულების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რეგიონი/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Region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destination</w:t>
            </w:r>
            <w:proofErr w:type="spellEnd"/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  <w:tl2br w:val="nil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კოდი/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  <w:proofErr w:type="spellEnd"/>
          </w:p>
        </w:tc>
      </w:tr>
      <w:tr w:rsidR="006B2F9F" w:rsidRPr="006B2F9F" w:rsidTr="00AC298E">
        <w:trPr>
          <w:gridAfter w:val="1"/>
          <w:wAfter w:w="24" w:type="dxa"/>
          <w:trHeight w:val="70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84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B2F9F" w:rsidRPr="006B2F9F" w:rsidRDefault="006B2F9F" w:rsidP="006B2F9F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5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6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gridAfter w:val="1"/>
          <w:wAfter w:w="24" w:type="dxa"/>
          <w:trHeight w:val="1554"/>
        </w:trPr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I.11. წარმოშობის ადგილი/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origin</w:t>
            </w:r>
            <w:proofErr w:type="spellEnd"/>
          </w:p>
          <w:p w:rsidR="006B2F9F" w:rsidRPr="006B2F9F" w:rsidRDefault="006B2F9F" w:rsidP="006B2F9F">
            <w:pPr>
              <w:tabs>
                <w:tab w:val="left" w:pos="411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ab/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 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6B2F9F" w:rsidRPr="006B2F9F" w:rsidRDefault="006B2F9F" w:rsidP="006B2F9F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6B2F9F" w:rsidRPr="006B2F9F" w:rsidRDefault="006B2F9F" w:rsidP="006B2F9F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აღიარების ნომერი/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</w:p>
          <w:p w:rsidR="006B2F9F" w:rsidRPr="006B2F9F" w:rsidRDefault="006B2F9F" w:rsidP="006B2F9F">
            <w:pPr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34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lastRenderedPageBreak/>
              <w:t>I.12. დანიშნულების ადგილი/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destination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დასახელება/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მისამართი/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Address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საფოსტო ინდექსი</w:t>
            </w:r>
            <w:r w:rsidRPr="006B2F9F">
              <w:rPr>
                <w:rFonts w:ascii="Sylfaen" w:eastAsia="Times New Roman" w:hAnsi="Sylfaen" w:cs="Times New Roman"/>
                <w:color w:val="000000" w:themeColor="text1"/>
                <w:sz w:val="16"/>
                <w:szCs w:val="16"/>
                <w:lang w:val="ka-GE"/>
              </w:rPr>
              <w:t>/</w:t>
            </w:r>
            <w:proofErr w:type="spellStart"/>
            <w:r w:rsidRPr="006B2F9F">
              <w:rPr>
                <w:rFonts w:ascii="Sylfaen" w:eastAsia="Times New Roman" w:hAnsi="Sylfaen" w:cs="Times New Roman"/>
                <w:color w:val="000000" w:themeColor="text1"/>
                <w:sz w:val="16"/>
                <w:szCs w:val="16"/>
                <w:lang w:val="ka-GE"/>
              </w:rPr>
              <w:t>Postcode</w:t>
            </w:r>
            <w:proofErr w:type="spellEnd"/>
          </w:p>
        </w:tc>
        <w:tc>
          <w:tcPr>
            <w:tcW w:w="17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6B2F9F">
              <w:rPr>
                <w:rFonts w:ascii="Calibri" w:eastAsia="Yu Mincho" w:hAnsi="Calibri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A69A8E3" wp14:editId="1280BA40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661035</wp:posOffset>
                      </wp:positionV>
                      <wp:extent cx="78105" cy="90805"/>
                      <wp:effectExtent l="0" t="0" r="17145" b="23495"/>
                      <wp:wrapNone/>
                      <wp:docPr id="55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69A8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" o:spid="_x0000_s1026" type="#_x0000_t202" style="position:absolute;margin-left:35.5pt;margin-top:52.05pt;width:6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საბაჟო საწყობის აღიარების ნომერი/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 xml:space="preserve">Custom warehouse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approval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gridAfter w:val="1"/>
          <w:wAfter w:w="24" w:type="dxa"/>
          <w:trHeight w:val="739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4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 xml:space="preserve"> 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.13. დატვირთვის ადგილი/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Place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loading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76" w:lineRule="auto"/>
              <w:ind w:left="180" w:hanging="180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  <w:r w:rsidRPr="006B2F9F">
              <w:rPr>
                <w:rFonts w:ascii="Sylfaen" w:eastAsia="Times New Roman" w:hAnsi="Sylfaen" w:cs="Times New Roman"/>
                <w:sz w:val="16"/>
                <w:szCs w:val="16"/>
              </w:rPr>
              <w:t>I</w:t>
            </w:r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.14. გაგზავნის თარიღი/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Date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  <w:t>departure</w:t>
            </w:r>
            <w:proofErr w:type="spellEnd"/>
          </w:p>
        </w:tc>
      </w:tr>
      <w:tr w:rsidR="006B2F9F" w:rsidRPr="006B2F9F" w:rsidTr="00AC298E">
        <w:trPr>
          <w:gridBefore w:val="1"/>
          <w:wBefore w:w="993" w:type="dxa"/>
          <w:trHeight w:val="1305"/>
        </w:trPr>
        <w:tc>
          <w:tcPr>
            <w:tcW w:w="22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right="-175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.15. სატრანსპორტო საშუალება/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right="-175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Means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transport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თვითმფრინავი/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</w:rPr>
            </w:pPr>
            <w:r w:rsidRPr="006B2F9F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75DC0C" wp14:editId="1787BE69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635</wp:posOffset>
                      </wp:positionV>
                      <wp:extent cx="78105" cy="90805"/>
                      <wp:effectExtent l="0" t="0" r="17145" b="23495"/>
                      <wp:wrapNone/>
                      <wp:docPr id="72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5DC0C" id="Text Box 72" o:spid="_x0000_s1027" type="#_x0000_t202" style="position:absolute;margin-left:37.85pt;margin-top:.05pt;width:6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Aeroplane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საგზაო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ავტოტრანსპორტი/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A073F9" wp14:editId="1F8DE948">
                      <wp:simplePos x="0" y="0"/>
                      <wp:positionH relativeFrom="column">
                        <wp:posOffset>607695</wp:posOffset>
                      </wp:positionH>
                      <wp:positionV relativeFrom="paragraph">
                        <wp:posOffset>36830</wp:posOffset>
                      </wp:positionV>
                      <wp:extent cx="78105" cy="90805"/>
                      <wp:effectExtent l="0" t="0" r="17145" b="23495"/>
                      <wp:wrapNone/>
                      <wp:docPr id="73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073F9" id="Text Box 73" o:spid="_x0000_s1028" type="#_x0000_t202" style="position:absolute;left:0;text-align:left;margin-left:47.85pt;margin-top:2.9pt;width:6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Road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vehicle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right="-317" w:hanging="2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იდენტიფიკაცია/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Identification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hanging="2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hanging="2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საცნობარო დოკუმენტაცია/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hanging="2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Documentation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references</w:t>
            </w:r>
            <w:proofErr w:type="spellEnd"/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3B301F" wp14:editId="53B1DB3E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9525</wp:posOffset>
                      </wp:positionV>
                      <wp:extent cx="78105" cy="90805"/>
                      <wp:effectExtent l="0" t="0" r="17145" b="23495"/>
                      <wp:wrapNone/>
                      <wp:docPr id="74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B301F" id="Text Box 74" o:spid="_x0000_s1029" type="#_x0000_t202" style="position:absolute;margin-left:40.25pt;margin-top:.75pt;width:6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გემი/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934CC63" wp14:editId="2991DD44">
                      <wp:simplePos x="0" y="0"/>
                      <wp:positionH relativeFrom="column">
                        <wp:posOffset>516255</wp:posOffset>
                      </wp:positionH>
                      <wp:positionV relativeFrom="paragraph">
                        <wp:posOffset>12700</wp:posOffset>
                      </wp:positionV>
                      <wp:extent cx="78105" cy="90805"/>
                      <wp:effectExtent l="0" t="0" r="17145" b="23495"/>
                      <wp:wrapNone/>
                      <wp:docPr id="75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4CC63" id="Text Box 75" o:spid="_x0000_s1030" type="#_x0000_t202" style="position:absolute;left:0;text-align:left;margin-left:40.65pt;margin-top:1pt;width:6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სხვა/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Other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სარკინიგზო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ვაგონი/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Railway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E23160" wp14:editId="0F8D0825">
                      <wp:simplePos x="0" y="0"/>
                      <wp:positionH relativeFrom="column">
                        <wp:posOffset>321310</wp:posOffset>
                      </wp:positionH>
                      <wp:positionV relativeFrom="paragraph">
                        <wp:posOffset>35560</wp:posOffset>
                      </wp:positionV>
                      <wp:extent cx="78105" cy="90805"/>
                      <wp:effectExtent l="0" t="0" r="17145" b="23495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23160" id="Text Box 76" o:spid="_x0000_s1031" type="#_x0000_t202" style="position:absolute;left:0;text-align:left;margin-left:25.3pt;margin-top:2.8pt;width:6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wagon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I.16. სასაზღვრო მიმღები პუნქტი საქართველოში/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Entry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BIP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Georgia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gridBefore w:val="1"/>
          <w:wBefore w:w="993" w:type="dxa"/>
          <w:trHeight w:val="460"/>
        </w:trPr>
        <w:tc>
          <w:tcPr>
            <w:tcW w:w="22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6B2F9F" w:rsidRPr="006B2F9F" w:rsidRDefault="006B2F9F" w:rsidP="006B2F9F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6B2F9F" w:rsidRPr="006B2F9F" w:rsidRDefault="006B2F9F" w:rsidP="006B2F9F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B2F9F" w:rsidRPr="006B2F9F" w:rsidRDefault="006B2F9F" w:rsidP="006B2F9F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r2bl w:val="nil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color w:val="000000" w:themeColor="text1"/>
                <w:sz w:val="16"/>
                <w:szCs w:val="16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.17.</w:t>
            </w:r>
            <w:r w:rsidRPr="006B2F9F">
              <w:rPr>
                <w:rFonts w:ascii="Sylfaen" w:eastAsiaTheme="minorEastAsia" w:hAnsi="Sylfaen"/>
                <w:sz w:val="16"/>
                <w:szCs w:val="16"/>
              </w:rPr>
              <w:t xml:space="preserve"> CITES </w:t>
            </w:r>
            <w:r w:rsidRPr="006B2F9F">
              <w:rPr>
                <w:rFonts w:ascii="Sylfaen" w:eastAsiaTheme="minorEastAsia" w:hAnsi="Sylfaen"/>
                <w:color w:val="000000" w:themeColor="text1"/>
                <w:sz w:val="16"/>
                <w:szCs w:val="16"/>
                <w:lang w:val="ka-GE"/>
              </w:rPr>
              <w:t>ნომერი(ნომრები)/</w:t>
            </w:r>
            <w:r w:rsidRPr="006B2F9F">
              <w:rPr>
                <w:rFonts w:ascii="Sylfaen" w:eastAsiaTheme="minorEastAsia" w:hAnsi="Sylfaen"/>
                <w:color w:val="000000" w:themeColor="text1"/>
                <w:sz w:val="16"/>
                <w:szCs w:val="16"/>
              </w:rPr>
              <w:t>Number(s) of CITES</w:t>
            </w:r>
          </w:p>
          <w:p w:rsidR="006B2F9F" w:rsidRPr="006B2F9F" w:rsidRDefault="006B2F9F" w:rsidP="006B2F9F">
            <w:pPr>
              <w:tabs>
                <w:tab w:val="left" w:pos="1125"/>
              </w:tabs>
              <w:rPr>
                <w:rFonts w:ascii="Sylfaen" w:eastAsiaTheme="minorEastAsia" w:hAnsi="Sylfaen"/>
                <w:sz w:val="16"/>
                <w:szCs w:val="16"/>
              </w:rPr>
            </w:pPr>
          </w:p>
        </w:tc>
      </w:tr>
      <w:tr w:rsidR="006B2F9F" w:rsidRPr="006B2F9F" w:rsidTr="00AC298E">
        <w:trPr>
          <w:gridBefore w:val="1"/>
          <w:wBefore w:w="993" w:type="dxa"/>
          <w:trHeight w:val="622"/>
        </w:trPr>
        <w:tc>
          <w:tcPr>
            <w:tcW w:w="4676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  <w:hideMark/>
          </w:tcPr>
          <w:p w:rsidR="006B2F9F" w:rsidRPr="006B2F9F" w:rsidRDefault="006B2F9F" w:rsidP="006B2F9F">
            <w:pPr>
              <w:tabs>
                <w:tab w:val="left" w:pos="1125"/>
              </w:tabs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gridBefore w:val="1"/>
          <w:wBefore w:w="993" w:type="dxa"/>
          <w:trHeight w:val="960"/>
        </w:trPr>
        <w:tc>
          <w:tcPr>
            <w:tcW w:w="703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.18. საქონლის აღწერა/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Description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I.19. სასაქონლო (სეს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ესნ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) კოდი 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(HS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)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gridBefore w:val="1"/>
          <w:wBefore w:w="993" w:type="dxa"/>
          <w:trHeight w:val="803"/>
        </w:trPr>
        <w:tc>
          <w:tcPr>
            <w:tcW w:w="703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B2F9F" w:rsidRPr="006B2F9F" w:rsidRDefault="006B2F9F" w:rsidP="006B2F9F">
            <w:pPr>
              <w:spacing w:after="0" w:line="256" w:lineRule="auto"/>
              <w:rPr>
                <w:rFonts w:ascii="Sylfaen" w:eastAsia="Times New Roman" w:hAnsi="Sylfaen" w:cs="Times New Roman"/>
                <w:sz w:val="16"/>
                <w:szCs w:val="16"/>
                <w:lang w:val="ka-GE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.20. რაოდენობა/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Quantity</w:t>
            </w:r>
            <w:proofErr w:type="spellEnd"/>
          </w:p>
        </w:tc>
      </w:tr>
      <w:tr w:rsidR="006B2F9F" w:rsidRPr="006B2F9F" w:rsidTr="00AC298E">
        <w:trPr>
          <w:gridBefore w:val="1"/>
          <w:wBefore w:w="993" w:type="dxa"/>
          <w:trHeight w:val="1070"/>
        </w:trPr>
        <w:tc>
          <w:tcPr>
            <w:tcW w:w="74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r2bl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.21.პროდუქტის ტემპერატურა/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Temperature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product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07E25DF" wp14:editId="727F98DA">
                      <wp:simplePos x="0" y="0"/>
                      <wp:positionH relativeFrom="column">
                        <wp:posOffset>3706495</wp:posOffset>
                      </wp:positionH>
                      <wp:positionV relativeFrom="paragraph">
                        <wp:posOffset>30480</wp:posOffset>
                      </wp:positionV>
                      <wp:extent cx="78105" cy="90805"/>
                      <wp:effectExtent l="0" t="0" r="17145" b="23495"/>
                      <wp:wrapNone/>
                      <wp:docPr id="5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E25DF" id="Text Box 56" o:spid="_x0000_s1032" type="#_x0000_t202" style="position:absolute;left:0;text-align:left;margin-left:291.85pt;margin-top:2.4pt;width:6.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17CFEB" wp14:editId="4090336D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27940</wp:posOffset>
                      </wp:positionV>
                      <wp:extent cx="78105" cy="90805"/>
                      <wp:effectExtent l="0" t="0" r="17145" b="23495"/>
                      <wp:wrapNone/>
                      <wp:docPr id="57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7CFEB" id="Text Box 57" o:spid="_x0000_s1033" type="#_x0000_t202" style="position:absolute;left:0;text-align:left;margin-left:205.45pt;margin-top:2.2pt;width:6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11BA41" wp14:editId="7E2351C3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28575</wp:posOffset>
                      </wp:positionV>
                      <wp:extent cx="78105" cy="90805"/>
                      <wp:effectExtent l="0" t="0" r="17145" b="23495"/>
                      <wp:wrapNone/>
                      <wp:docPr id="71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1BA41" id="Text Box 71" o:spid="_x0000_s1034" type="#_x0000_t202" style="position:absolute;left:0;text-align:left;margin-left:118.25pt;margin-top:2.25pt;width:6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გარემოს ტემპერატურა/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Ambient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გაცივებული/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Chilled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გაყინული/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Frozen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.22. შეფუთვების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რაოდენობა/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Packages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</w:p>
        </w:tc>
      </w:tr>
      <w:tr w:rsidR="006B2F9F" w:rsidRPr="006B2F9F" w:rsidTr="00AC298E">
        <w:trPr>
          <w:gridBefore w:val="1"/>
          <w:wBefore w:w="993" w:type="dxa"/>
          <w:trHeight w:val="1187"/>
        </w:trPr>
        <w:tc>
          <w:tcPr>
            <w:tcW w:w="70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.23.ლუქი/კონტეინერის ნომერი/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Seal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No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>I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.24. შეფუთვის ტიპი/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Type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packaging</w:t>
            </w:r>
            <w:proofErr w:type="spellEnd"/>
          </w:p>
        </w:tc>
      </w:tr>
      <w:tr w:rsidR="006B2F9F" w:rsidRPr="006B2F9F" w:rsidTr="00AC298E">
        <w:trPr>
          <w:gridBefore w:val="1"/>
          <w:wBefore w:w="993" w:type="dxa"/>
          <w:trHeight w:val="1160"/>
        </w:trPr>
        <w:tc>
          <w:tcPr>
            <w:tcW w:w="53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I.25. საქონელი სერტიფიცირებულია/</w:t>
            </w:r>
            <w:proofErr w:type="spellStart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Commodities</w:t>
            </w:r>
            <w:proofErr w:type="spellEnd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certified</w:t>
            </w:r>
            <w:proofErr w:type="spellEnd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: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ცხოველის საკვები პროდუქტებისათვის</w:t>
            </w:r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tr-TR"/>
              </w:rPr>
              <w:t>/</w:t>
            </w:r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</w:pPr>
            <w:r w:rsidRPr="006B2F9F">
              <w:rPr>
                <w:rFonts w:ascii="Calibri" w:hAnsi="Calibri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049350" wp14:editId="46942613">
                      <wp:simplePos x="0" y="0"/>
                      <wp:positionH relativeFrom="column">
                        <wp:posOffset>1422400</wp:posOffset>
                      </wp:positionH>
                      <wp:positionV relativeFrom="paragraph">
                        <wp:posOffset>72390</wp:posOffset>
                      </wp:positionV>
                      <wp:extent cx="78105" cy="90805"/>
                      <wp:effectExtent l="0" t="0" r="17145" b="23495"/>
                      <wp:wrapNone/>
                      <wp:docPr id="77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049350" id="Text Box 77" o:spid="_x0000_s1035" type="#_x0000_t202" style="position:absolute;left:0;text-align:left;margin-left:112pt;margin-top:5.7pt;width:6.1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 xml:space="preserve"> Animal </w:t>
            </w:r>
            <w:r w:rsidRPr="006B2F9F">
              <w:rPr>
                <w:rFonts w:ascii="Sylfaen" w:hAnsi="Sylfaen"/>
                <w:color w:val="000000" w:themeColor="text1"/>
                <w:sz w:val="16"/>
                <w:szCs w:val="16"/>
              </w:rPr>
              <w:t>f</w:t>
            </w:r>
            <w:proofErr w:type="spellStart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>eedingstuff</w:t>
            </w:r>
            <w:proofErr w:type="spellEnd"/>
            <w:r w:rsidRPr="006B2F9F">
              <w:rPr>
                <w:rFonts w:ascii="Sylfaen" w:hAnsi="Sylfaen"/>
                <w:color w:val="000000" w:themeColor="text1"/>
                <w:sz w:val="16"/>
                <w:szCs w:val="16"/>
                <w:lang w:val="ka-GE"/>
              </w:rPr>
              <w:t xml:space="preserve"> </w:t>
            </w:r>
          </w:p>
        </w:tc>
        <w:tc>
          <w:tcPr>
            <w:tcW w:w="20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rPr>
                <w:rFonts w:ascii="Sylfaen" w:hAnsi="Sylfaen"/>
                <w:sz w:val="16"/>
                <w:szCs w:val="16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ტექნიკური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8581B7" wp14:editId="68CE2903">
                      <wp:simplePos x="0" y="0"/>
                      <wp:positionH relativeFrom="column">
                        <wp:posOffset>876935</wp:posOffset>
                      </wp:positionH>
                      <wp:positionV relativeFrom="paragraph">
                        <wp:posOffset>32702</wp:posOffset>
                      </wp:positionV>
                      <wp:extent cx="78105" cy="90805"/>
                      <wp:effectExtent l="0" t="0" r="17145" b="23495"/>
                      <wp:wrapNone/>
                      <wp:docPr id="78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581B7" id="Text Box 78" o:spid="_x0000_s1036" type="#_x0000_t202" style="position:absolute;left:0;text-align:left;margin-left:69.05pt;margin-top:2.55pt;width:6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გამოყენებისთვის/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tr-TR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</w:p>
        </w:tc>
      </w:tr>
      <w:tr w:rsidR="006B2F9F" w:rsidRPr="006B2F9F" w:rsidTr="00AC298E">
        <w:trPr>
          <w:gridBefore w:val="1"/>
          <w:wBefore w:w="993" w:type="dxa"/>
          <w:trHeight w:val="2150"/>
        </w:trPr>
        <w:tc>
          <w:tcPr>
            <w:tcW w:w="4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Calibri" w:hAnsi="Calibri"/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0848A2" wp14:editId="00D741F4">
                      <wp:simplePos x="0" y="0"/>
                      <wp:positionH relativeFrom="column">
                        <wp:posOffset>2310983</wp:posOffset>
                      </wp:positionH>
                      <wp:positionV relativeFrom="paragraph">
                        <wp:posOffset>117949</wp:posOffset>
                      </wp:positionV>
                      <wp:extent cx="78105" cy="90805"/>
                      <wp:effectExtent l="0" t="0" r="17145" b="23495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0848A2" id="Text Box 79" o:spid="_x0000_s1037" type="#_x0000_t202" style="position:absolute;left:0;text-align:left;margin-left:181.95pt;margin-top:9.3pt;width:6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I.26. საქართველოს გავლით მესამე ქვეყანაში ტრანზიტისთვის/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through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/>
                <w:sz w:val="16"/>
                <w:szCs w:val="16"/>
              </w:rPr>
              <w:t>Georgia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მესამე ქვეყანა/ ISO კოდი/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Third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country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ISO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524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I.27. საქართველოში იმპორტის ან დაშვების მიზნით/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</w:rPr>
            </w:pPr>
            <w:r w:rsidRPr="006B2F9F">
              <w:rPr>
                <w:rFonts w:ascii="Calibri" w:eastAsiaTheme="minorEastAsia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D09CB9C" wp14:editId="5BD512B0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67945</wp:posOffset>
                      </wp:positionV>
                      <wp:extent cx="78105" cy="90805"/>
                      <wp:effectExtent l="0" t="0" r="17145" b="2349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05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2F9F" w:rsidRDefault="006B2F9F" w:rsidP="006B2F9F">
                                  <w:pP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9CB9C" id="Text Box 83" o:spid="_x0000_s1038" type="#_x0000_t202" style="position:absolute;left:0;text-align:left;margin-left:168.75pt;margin-top:5.35pt;width:6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">
                      <v:textbox>
                        <w:txbxContent>
                          <w:p w:rsidR="006B2F9F" w:rsidRDefault="006B2F9F" w:rsidP="006B2F9F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eastAsiaTheme="minorEastAsia" w:hAnsi="Sylfaen"/>
                <w:sz w:val="16"/>
                <w:szCs w:val="16"/>
              </w:rPr>
              <w:t>import</w:t>
            </w: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admission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into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eastAsiaTheme="minorEastAsia" w:hAnsi="Sylfaen"/>
                <w:sz w:val="16"/>
                <w:szCs w:val="16"/>
              </w:rPr>
              <w:t>Georgia</w:t>
            </w:r>
          </w:p>
        </w:tc>
      </w:tr>
      <w:tr w:rsidR="006B2F9F" w:rsidRPr="006B2F9F" w:rsidTr="00AC298E">
        <w:trPr>
          <w:gridBefore w:val="1"/>
          <w:wBefore w:w="993" w:type="dxa"/>
          <w:trHeight w:val="1071"/>
        </w:trPr>
        <w:tc>
          <w:tcPr>
            <w:tcW w:w="9922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I.28. საქონლის იდენტიფიცირება/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Identification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commodities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საწარმოთა აღიარების ნომერი/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establishments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gridBefore w:val="1"/>
          <w:wBefore w:w="993" w:type="dxa"/>
          <w:trHeight w:val="1521"/>
        </w:trPr>
        <w:tc>
          <w:tcPr>
            <w:tcW w:w="20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სახეობა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80" w:hanging="180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(სამეცნიერო დასახელება)/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Species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</w:rPr>
              <w:t>S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cientific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10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spacing w:after="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/>
              <w:ind w:left="180" w:hanging="18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spacing w:after="0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ind w:left="1103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მწარმოებელი საამქრო/</w:t>
            </w:r>
          </w:p>
          <w:p w:rsidR="006B2F9F" w:rsidRPr="006B2F9F" w:rsidRDefault="006B2F9F" w:rsidP="006B2F9F">
            <w:pPr>
              <w:spacing w:after="0"/>
              <w:ind w:left="1103" w:right="-16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</w:rPr>
              <w:t>Manufacturing plant</w:t>
            </w:r>
          </w:p>
        </w:tc>
        <w:tc>
          <w:tcPr>
            <w:tcW w:w="23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</w:tc>
        <w:tc>
          <w:tcPr>
            <w:tcW w:w="20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მასა ნეტო/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after="0" w:line="240" w:lineRule="auto"/>
              <w:rPr>
                <w:rFonts w:ascii="Sylfaen" w:eastAsiaTheme="minorEastAsia" w:hAnsi="Sylfaen"/>
                <w:sz w:val="16"/>
                <w:szCs w:val="16"/>
                <w:lang w:val="ka-GE"/>
              </w:rPr>
            </w:pP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Net</w:t>
            </w:r>
            <w:proofErr w:type="spellEnd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eastAsiaTheme="minorEastAsia" w:hAnsi="Sylfaen"/>
                <w:sz w:val="16"/>
                <w:szCs w:val="16"/>
                <w:lang w:val="ka-GE"/>
              </w:rPr>
              <w:t>weight</w:t>
            </w:r>
            <w:proofErr w:type="spellEnd"/>
          </w:p>
        </w:tc>
      </w:tr>
    </w:tbl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p w:rsidR="006B2F9F" w:rsidRPr="006B2F9F" w:rsidRDefault="006B2F9F" w:rsidP="006B2F9F">
      <w:pPr>
        <w:spacing w:after="0"/>
        <w:jc w:val="both"/>
      </w:pPr>
    </w:p>
    <w:tbl>
      <w:tblPr>
        <w:tblStyle w:val="TableGrid"/>
        <w:tblpPr w:leftFromText="180" w:rightFromText="180" w:vertAnchor="text" w:horzAnchor="margin" w:tblpX="-360" w:tblpY="320"/>
        <w:tblW w:w="10350" w:type="dxa"/>
        <w:tblLook w:val="04A0" w:firstRow="1" w:lastRow="0" w:firstColumn="1" w:lastColumn="0" w:noHBand="0" w:noVBand="1"/>
      </w:tblPr>
      <w:tblGrid>
        <w:gridCol w:w="433"/>
        <w:gridCol w:w="10278"/>
      </w:tblGrid>
      <w:tr w:rsidR="006B2F9F" w:rsidRPr="006B2F9F" w:rsidTr="00AC298E">
        <w:trPr>
          <w:trHeight w:val="767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9810" w:type="dxa"/>
            <w:vMerge w:val="restart"/>
          </w:tcPr>
          <w:tbl>
            <w:tblPr>
              <w:tblpPr w:leftFromText="180" w:rightFromText="180" w:vertAnchor="text" w:horzAnchor="margin" w:tblpXSpec="right" w:tblpY="-103"/>
              <w:tblOverlap w:val="never"/>
              <w:tblW w:w="58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11"/>
              <w:gridCol w:w="2934"/>
            </w:tblGrid>
            <w:tr w:rsidR="006B2F9F" w:rsidRPr="006B2F9F" w:rsidTr="00AC298E">
              <w:trPr>
                <w:trHeight w:val="613"/>
              </w:trPr>
              <w:tc>
                <w:tcPr>
                  <w:tcW w:w="29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sz w:val="16"/>
                      <w:szCs w:val="16"/>
                    </w:rPr>
                  </w:pPr>
                  <w:proofErr w:type="spellStart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 xml:space="preserve"> /a სერტიფიკატის </w:t>
                  </w:r>
                  <w:proofErr w:type="spellStart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 xml:space="preserve"> </w:t>
                  </w:r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</w:rPr>
                    <w:t>reference No</w:t>
                  </w:r>
                </w:p>
              </w:tc>
              <w:tc>
                <w:tcPr>
                  <w:tcW w:w="29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200" w:line="276" w:lineRule="auto"/>
                    <w:ind w:left="180" w:hanging="180"/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</w:pPr>
                  <w:proofErr w:type="spellStart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  <w:r w:rsidRPr="006B2F9F">
                    <w:rPr>
                      <w:rFonts w:ascii="Sylfaen" w:eastAsia="Times New Roman" w:hAnsi="Sylfaen" w:cs="Times New Roman"/>
                      <w:sz w:val="16"/>
                      <w:szCs w:val="16"/>
                      <w:lang w:val="ka-GE"/>
                    </w:rPr>
                    <w:t>/b</w:t>
                  </w:r>
                </w:p>
              </w:tc>
            </w:tr>
          </w:tbl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 w:cs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II.ინფორმაცია</w:t>
            </w:r>
            <w:proofErr w:type="spellEnd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ჯანმრთელობის შესახებ/</w:t>
            </w:r>
            <w:proofErr w:type="spellStart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Health</w:t>
            </w:r>
            <w:proofErr w:type="spellEnd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Information</w:t>
            </w:r>
            <w:proofErr w:type="spellEnd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8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მე, </w:t>
            </w:r>
            <w:r w:rsidRPr="006B2F9F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ქვემოთ</w:t>
            </w:r>
            <w:r w:rsidRPr="006B2F9F">
              <w:rPr>
                <w:rFonts w:ascii="Sylfaen" w:hAnsi="Sylfaen" w:cs="Helvetica"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ხელის</w:t>
            </w:r>
            <w:r w:rsidRPr="006B2F9F">
              <w:rPr>
                <w:rFonts w:ascii="Sylfaen" w:hAnsi="Sylfaen" w:cs="Helvetica"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Sylfaen"/>
                <w:color w:val="000000"/>
                <w:sz w:val="16"/>
                <w:szCs w:val="16"/>
                <w:lang w:val="ka-GE"/>
              </w:rPr>
              <w:t>მომწერი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ვაცხადებ, რომ ზემოთ აღწერილი ტყავი და კანი:/I,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undersigned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declare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hides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skins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described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above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II.1. მიღებულია ცხოველებისგან, რომლებიც:/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obtained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from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[-დაკლულია და მათი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ტანხორცი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ვარგისია ადამიანის მიერ მოხმარებისათვის საქართველოს (ევროკავშირის) კანონმდებლობის მიხედვით/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their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carcases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;]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 -დაკლულია სასაკლაოზე მას შემდეგ, რაც დაკვლისწინა შემოწმების შედეგად მიჩნეული იქნა ადამიანის მოხმარებისთვის დასაკლავად ვარგისად საქართველოს (ევროკავშირის) კანონმდებლობის შესაბამისად 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slaughtered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slaughterhouse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after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undergoing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ante-mortem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considered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result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such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slaughter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human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accordance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Georgian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legislation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[-არ ამჟღავნებდა იმ დაავადების კლინიკურ ნიშნებს, რომელიც ტყავისა და კანის მეშვეობით გადამდებია ადამიანზე ან ცხოველზე და არ იქნა მოკლული ნებისმიერი ეპიზოოტური დაავადების აღმოფხვრის მიზნით/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show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clinical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signs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communicable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humans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through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hide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skin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were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killed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eradicate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epizootic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]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II.2. რომლებიც იყო/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right="256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[-გამომშრალი/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dried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[-მშრალად დამარილებული ან სველად დამარილებული გაგზავნამდე სულ მცირე ბოლო 14 დღის განმავლობაში;/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dry-salted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wet-salted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14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prior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dispatch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;]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 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</w:t>
            </w:r>
            <w:r w:rsidRPr="006B2F9F">
              <w:rPr>
                <w:rFonts w:ascii="Sylfaen" w:hAnsi="Sylfaen"/>
                <w:sz w:val="16"/>
                <w:szCs w:val="16"/>
              </w:rPr>
              <w:t>-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ზღვის მარილით დამარილებული 7 დღე 2% ნატრიუმის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კარბონატის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დამატებით/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salted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seven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sea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salt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addition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2%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sodium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carbonate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]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II.3. არ ყოფილა სხვა ცხოველურ პროდუქტებთან ან ცოცხალ ცხოველებთან კონტაქტში, რომლებიც წარმოადგენენ საშიში გადამდები დაავადებების გავრცელების რისკს/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not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contact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with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live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animals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presenting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risk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spreading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serious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transmissible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disease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;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either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[II.4. უშუალოდ გაგზავნამდე 21 დღის განმავლობაში ინახებოდა განცალკევებულად სახელმწიფო ზედამხედველობის ქვეშ, II.2 პუნქტში მითითებული დამუშავების შემდგომ/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have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kept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separate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immediately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before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dispatch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21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under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supervision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after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treatment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described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under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point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II.2.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(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1) ან/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[II.4. გადამზიდავის დეკლარირების შემდგომ, ტრანსპორტირების ვადად განსაზღვრულია სულ მცირე 21 დღე/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following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declaration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transporter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duration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transport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period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foreseen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least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21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days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.]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შენიშვნები/</w:t>
            </w:r>
            <w:proofErr w:type="spellStart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Notes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ნაწილი I/</w:t>
            </w:r>
            <w:proofErr w:type="spellStart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Part</w:t>
            </w:r>
            <w:proofErr w:type="spellEnd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I: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tbl>
            <w:tblPr>
              <w:tblpPr w:leftFromText="180" w:rightFromText="180" w:vertAnchor="text" w:horzAnchor="margin" w:tblpY="-141"/>
              <w:tblOverlap w:val="never"/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0"/>
              <w:gridCol w:w="2580"/>
              <w:gridCol w:w="3222"/>
            </w:tblGrid>
            <w:tr w:rsidR="006B2F9F" w:rsidRPr="006B2F9F" w:rsidTr="00AC298E">
              <w:trPr>
                <w:trHeight w:val="569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ind w:left="180" w:hanging="180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lastRenderedPageBreak/>
                    <w:t>II. ინფორმაცია ჯანმრთელობის შესახებ /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Health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information</w:t>
                  </w:r>
                  <w:proofErr w:type="spellEnd"/>
                </w:p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სერტიფიკატის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reference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</w:p>
              </w:tc>
            </w:tr>
          </w:tbl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numPr>
                <w:ilvl w:val="0"/>
                <w:numId w:val="3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I.6/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I.6: საქართველოში ტვირთის მიღებაზე პასუხისმგებელი პირი: აღნიშნული გრაფა შესავსებად სავალდებულოა მხოლოდ იმ შემთხვევაში, თუ სერტიფიკატი განკუთვნილია საქართველოს გავლით სატრანზიტო საქონლისთვის; გრაფა შესაძლებელია შეივსოს მაშინაც, როდესაც სერტიფიკატი განკუთვნილია საქართველოში საიმპორტო საქონლისთვის/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Person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responsible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Georgia: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;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may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import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commodity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I.11 და I.12/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I.11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I.12: აღიარების ნომერი: კომპეტენტური ორგანოს მიერ გაცემული საწარმოს ან საამქროს რეგისტრაციის ნომერი/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Approval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registration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establishment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plant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which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issued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by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competent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authority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I.12/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I.12: დანიშნულების ადგილი: გრაფა ივსება მხოლოდ მაშინ თუ სერტიფიკატი განკუთვნილია სატრანზიტო საქონლისთვის. სატრანზიტო პროდუქტი შესაძლებელია შენახულ იქნეს მხოლოდ თავისუფალ ზონაში, თავისუფალ საწყობსა და საბაჟო საწყობში./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Place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destination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filled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commodity.The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products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stored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zones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free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warehouses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custom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warehouses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I.15/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I.15: რეგისტრაციის ნომერი (სარკინიგზო ვაგონი ან კონტეინერი და სატვირთო ავტომობილი), ფრენის ნომერი(თვითმფრინავი) ან დასახელება (გემი); ინფორმაცია უნდა იქნეს მიწოდებული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გადმოტვირთვისა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და ხელახალი ჩატვირთვის შემთხვევაში/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Registration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railway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wagons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lorries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),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flight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aircraft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(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ship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);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information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provided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event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unloading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reloading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I.19/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I.19: გამოიყენეთ 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საგარეო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>-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ეკონომიკური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საქმიანობის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ეროვნული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სასაქონლო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ნომენკლატურის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(</w:t>
            </w:r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სეს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 w:cs="Sylfaen"/>
                <w:bCs/>
                <w:color w:val="000000"/>
                <w:sz w:val="16"/>
                <w:szCs w:val="16"/>
                <w:lang w:val="ka-GE"/>
              </w:rPr>
              <w:t>ესნ</w:t>
            </w:r>
            <w:proofErr w:type="spellEnd"/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>)</w:t>
            </w:r>
            <w:r w:rsidRPr="006B2F9F">
              <w:rPr>
                <w:rFonts w:ascii="Sylfaen" w:hAnsi="Sylfaen" w:cs="Helvetica"/>
                <w:b/>
                <w:bCs/>
                <w:color w:val="000000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 w:cs="Helvetica"/>
                <w:bCs/>
                <w:color w:val="000000"/>
                <w:sz w:val="16"/>
                <w:szCs w:val="16"/>
                <w:lang w:val="ka-GE"/>
              </w:rPr>
              <w:t xml:space="preserve">შესაბამისი </w:t>
            </w:r>
            <w:r w:rsidRPr="006B2F9F">
              <w:rPr>
                <w:rFonts w:ascii="Sylfaen" w:hAnsi="Sylfaen"/>
                <w:color w:val="000000"/>
                <w:sz w:val="16"/>
                <w:szCs w:val="16"/>
                <w:lang w:val="ka-GE"/>
              </w:rPr>
              <w:t xml:space="preserve">კოდი: 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41.01 ; 41.02 ან 41.03./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appropriate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HS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code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41.01 ; 41.02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41.03.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I.23/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I.23: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კონტეინერებისთვის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(ნაყარი ტვირთებისათვის) უნდა მიეთითოს კონტეინერის ნომერი და ლუქის ნომერი/ (აღნიშნულის არსებობის შემთხვევაში) 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bulk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containers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,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container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seal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number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applicable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)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should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given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დანაყოფი I.25/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I.25: ტექნიკური გამოყენება: ნებისმიერი გამოყენება, გარდა ცხოველის მიერ მოხმარებისა/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technical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use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other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animal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consumption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6B2F9F" w:rsidRPr="006B2F9F" w:rsidRDefault="006B2F9F" w:rsidP="006B2F9F">
            <w:pPr>
              <w:numPr>
                <w:ilvl w:val="0"/>
                <w:numId w:val="1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დანაყოფი I.26 და I.27/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Box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reference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I.26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I.27: ივსება იმის მიხედვით, სერტიფიკატი განკუთვნილია ტრანზიტისთვის თუ იმპორტისთვის./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fill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according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whether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transit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import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certificate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b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ნაწილი II/</w:t>
            </w:r>
            <w:proofErr w:type="spellStart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Part</w:t>
            </w:r>
            <w:proofErr w:type="spellEnd"/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 II</w:t>
            </w: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(</w:t>
            </w:r>
            <w:r w:rsidRPr="006B2F9F">
              <w:rPr>
                <w:rFonts w:ascii="Sylfaen" w:hAnsi="Sylfaen"/>
                <w:sz w:val="16"/>
                <w:szCs w:val="16"/>
                <w:vertAlign w:val="superscript"/>
                <w:lang w:val="ka-GE"/>
              </w:rPr>
              <w:t>1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) წაიშალოს საჭიროებისამებრ/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Delete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appropriate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spacing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numPr>
                <w:ilvl w:val="0"/>
                <w:numId w:val="2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 w:cs="Sylfaen"/>
                <w:sz w:val="16"/>
                <w:szCs w:val="16"/>
                <w:lang w:val="ka-GE"/>
              </w:rPr>
              <w:t>ხელმოწერა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და ბეჭედი უნდა იყოს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ნაბეჭდისგან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განსხვავებული ფერის/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signature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stamp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must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/>
                <w:sz w:val="16"/>
                <w:szCs w:val="16"/>
              </w:rPr>
              <w:t xml:space="preserve">a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different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colour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that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printing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.</w:t>
            </w:r>
          </w:p>
          <w:p w:rsidR="006B2F9F" w:rsidRPr="006B2F9F" w:rsidRDefault="006B2F9F" w:rsidP="006B2F9F">
            <w:pPr>
              <w:numPr>
                <w:ilvl w:val="0"/>
                <w:numId w:val="2"/>
              </w:numPr>
              <w:tabs>
                <w:tab w:val="left" w:pos="360"/>
              </w:tabs>
              <w:spacing w:after="200" w:line="276" w:lineRule="auto"/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 w:cs="Sylfaen"/>
                <w:sz w:val="16"/>
                <w:szCs w:val="16"/>
                <w:lang w:val="ka-GE"/>
              </w:rPr>
              <w:t>შენიშვნა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საქართველოში ტვირთის მიღებაზე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პასუხისმგბელი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პირისთვის; ეს სერტიფიკატი გამოიყენება მხოლოდ ვეტერინარული მიზნებისთვის და თან ახლავს ტვირთს სანამ ის სასაზღვრო-გამშვებ პუნქტს არ მიაღწევს./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Note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person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responsible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Georgia: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declaration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only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for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veterinary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purposes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has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to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accompany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consignment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until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reaches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the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border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inspection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post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. </w:t>
            </w:r>
          </w:p>
        </w:tc>
      </w:tr>
      <w:tr w:rsidR="006B2F9F" w:rsidRPr="006B2F9F" w:rsidTr="00AC298E">
        <w:trPr>
          <w:cantSplit/>
          <w:trHeight w:val="3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6B2F9F" w:rsidRPr="006B2F9F" w:rsidRDefault="006B2F9F" w:rsidP="006B2F9F">
            <w:pPr>
              <w:tabs>
                <w:tab w:val="left" w:pos="360"/>
              </w:tabs>
              <w:ind w:left="113" w:right="113"/>
              <w:jc w:val="both"/>
              <w:rPr>
                <w:rFonts w:ascii="Sylfaen" w:hAnsi="Sylfaen"/>
                <w:b/>
                <w:sz w:val="16"/>
                <w:szCs w:val="16"/>
              </w:rPr>
            </w:pPr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 xml:space="preserve">ნაწილი </w:t>
            </w:r>
            <w:r w:rsidRPr="006B2F9F">
              <w:rPr>
                <w:rFonts w:ascii="Sylfaen" w:hAnsi="Sylfaen"/>
                <w:b/>
                <w:sz w:val="16"/>
                <w:szCs w:val="16"/>
              </w:rPr>
              <w:t xml:space="preserve">II: </w:t>
            </w:r>
            <w:r w:rsidRPr="006B2F9F">
              <w:rPr>
                <w:rFonts w:ascii="Sylfaen" w:hAnsi="Sylfaen"/>
                <w:b/>
                <w:sz w:val="16"/>
                <w:szCs w:val="16"/>
                <w:lang w:val="ka-GE"/>
              </w:rPr>
              <w:t>სერტიფიცირება/</w:t>
            </w:r>
            <w:r w:rsidRPr="006B2F9F">
              <w:rPr>
                <w:rFonts w:ascii="Sylfaen" w:hAnsi="Sylfaen"/>
                <w:b/>
                <w:sz w:val="16"/>
                <w:szCs w:val="16"/>
              </w:rPr>
              <w:t>Part II: Certification</w:t>
            </w:r>
          </w:p>
        </w:tc>
        <w:tc>
          <w:tcPr>
            <w:tcW w:w="9810" w:type="dxa"/>
            <w:vMerge/>
          </w:tcPr>
          <w:p w:rsidR="006B2F9F" w:rsidRPr="006B2F9F" w:rsidRDefault="006B2F9F" w:rsidP="006B2F9F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trHeight w:val="1263"/>
        </w:trPr>
        <w:tc>
          <w:tcPr>
            <w:tcW w:w="540" w:type="dxa"/>
            <w:vMerge w:val="restart"/>
            <w:tcBorders>
              <w:top w:val="single" w:sz="4" w:space="0" w:color="auto"/>
              <w:left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9810" w:type="dxa"/>
            <w:vMerge/>
          </w:tcPr>
          <w:p w:rsidR="006B2F9F" w:rsidRPr="006B2F9F" w:rsidRDefault="006B2F9F" w:rsidP="006B2F9F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  <w:tr w:rsidR="006B2F9F" w:rsidRPr="006B2F9F" w:rsidTr="00AC298E">
        <w:trPr>
          <w:trHeight w:val="2033"/>
        </w:trPr>
        <w:tc>
          <w:tcPr>
            <w:tcW w:w="540" w:type="dxa"/>
            <w:vMerge/>
            <w:tcBorders>
              <w:left w:val="nil"/>
              <w:bottom w:val="nil"/>
            </w:tcBorders>
          </w:tcPr>
          <w:p w:rsidR="006B2F9F" w:rsidRPr="006B2F9F" w:rsidRDefault="006B2F9F" w:rsidP="006B2F9F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  <w:tc>
          <w:tcPr>
            <w:tcW w:w="9810" w:type="dxa"/>
          </w:tcPr>
          <w:tbl>
            <w:tblPr>
              <w:tblpPr w:leftFromText="180" w:rightFromText="180" w:vertAnchor="text" w:horzAnchor="margin" w:tblpY="-141"/>
              <w:tblOverlap w:val="never"/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50"/>
              <w:gridCol w:w="2580"/>
              <w:gridCol w:w="3222"/>
            </w:tblGrid>
            <w:tr w:rsidR="006B2F9F" w:rsidRPr="006B2F9F" w:rsidTr="00AC298E">
              <w:trPr>
                <w:trHeight w:val="569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ind w:left="180" w:hanging="180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 ინფორმაცია ჯანმრთელობის შესახებ /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Health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information</w:t>
                  </w:r>
                  <w:proofErr w:type="spellEnd"/>
                </w:p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</w:p>
              </w:tc>
              <w:tc>
                <w:tcPr>
                  <w:tcW w:w="2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II.ა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სერტიფიკატის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/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Certificate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reference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No</w:t>
                  </w:r>
                  <w:proofErr w:type="spellEnd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 xml:space="preserve"> </w:t>
                  </w:r>
                </w:p>
              </w:tc>
              <w:tc>
                <w:tcPr>
                  <w:tcW w:w="32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</w:tcPr>
                <w:p w:rsidR="006B2F9F" w:rsidRPr="006B2F9F" w:rsidRDefault="006B2F9F" w:rsidP="006B2F9F">
                  <w:pPr>
                    <w:tabs>
                      <w:tab w:val="left" w:pos="360"/>
                    </w:tabs>
                    <w:spacing w:after="0"/>
                    <w:ind w:left="180" w:hanging="180"/>
                    <w:jc w:val="both"/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</w:pPr>
                  <w:proofErr w:type="spellStart"/>
                  <w:r w:rsidRPr="006B2F9F">
                    <w:rPr>
                      <w:rFonts w:ascii="Sylfaen" w:hAnsi="Sylfaen"/>
                      <w:b/>
                      <w:sz w:val="16"/>
                      <w:szCs w:val="16"/>
                      <w:lang w:val="ka-GE"/>
                    </w:rPr>
                    <w:t>II.ბ</w:t>
                  </w:r>
                  <w:proofErr w:type="spellEnd"/>
                </w:p>
              </w:tc>
            </w:tr>
          </w:tbl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უფლებამოსილი პირი ( ვეტერინარი)/უფლებამოსილი პირი (ინსპექტორი)</w:t>
            </w: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veterinarian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Official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inspector</w:t>
            </w:r>
            <w:proofErr w:type="spellEnd"/>
          </w:p>
          <w:p w:rsidR="006B2F9F" w:rsidRPr="006B2F9F" w:rsidRDefault="006B2F9F" w:rsidP="006B2F9F">
            <w:pPr>
              <w:tabs>
                <w:tab w:val="left" w:pos="360"/>
              </w:tabs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სახელი და გვარი(დიდი ასოებით)/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Name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6B2F9F">
              <w:rPr>
                <w:rFonts w:ascii="Sylfaen" w:hAnsi="Sylfaen"/>
                <w:sz w:val="16"/>
                <w:szCs w:val="16"/>
                <w:lang w:val="tr-TR"/>
              </w:rPr>
              <w:t>(in capital letters)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:                                    კვალიფიკაცია და თანამდებობა/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Qualification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and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title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თარიღი/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Date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  <w:r w:rsidRPr="006B2F9F">
              <w:rPr>
                <w:rFonts w:ascii="Sylfaen" w:hAnsi="Sylfaen"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ხელმოწერა/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Signature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:</w:t>
            </w: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ბეჭედი/</w:t>
            </w:r>
            <w:proofErr w:type="spellStart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>Stamp</w:t>
            </w:r>
            <w:proofErr w:type="spellEnd"/>
            <w:r w:rsidRPr="006B2F9F">
              <w:rPr>
                <w:rFonts w:ascii="Sylfaen" w:hAnsi="Sylfaen"/>
                <w:sz w:val="16"/>
                <w:szCs w:val="16"/>
                <w:lang w:val="ka-GE"/>
              </w:rPr>
              <w:t xml:space="preserve">: </w:t>
            </w:r>
          </w:p>
          <w:p w:rsidR="006B2F9F" w:rsidRPr="006B2F9F" w:rsidRDefault="006B2F9F" w:rsidP="006B2F9F">
            <w:pPr>
              <w:tabs>
                <w:tab w:val="left" w:pos="360"/>
              </w:tabs>
              <w:ind w:left="180" w:hanging="180"/>
              <w:jc w:val="both"/>
              <w:rPr>
                <w:rFonts w:ascii="Sylfaen" w:hAnsi="Sylfaen"/>
                <w:sz w:val="16"/>
                <w:szCs w:val="16"/>
                <w:lang w:val="ka-GE"/>
              </w:rPr>
            </w:pPr>
          </w:p>
        </w:tc>
      </w:tr>
    </w:tbl>
    <w:p w:rsidR="006B2F9F" w:rsidRPr="006B2F9F" w:rsidRDefault="006B2F9F" w:rsidP="006B2F9F">
      <w:pPr>
        <w:spacing w:after="0" w:line="286" w:lineRule="auto"/>
        <w:jc w:val="both"/>
        <w:rPr>
          <w:rFonts w:ascii="Sylfaen" w:hAnsi="Sylfaen"/>
          <w:b/>
          <w:sz w:val="24"/>
          <w:szCs w:val="24"/>
          <w:lang w:val="ka-GE"/>
        </w:rPr>
      </w:pPr>
    </w:p>
    <w:p w:rsidR="00D36975" w:rsidRDefault="00D36975">
      <w:bookmarkStart w:id="0" w:name="_GoBack"/>
      <w:bookmarkEnd w:id="0"/>
    </w:p>
    <w:sectPr w:rsidR="00D36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31051"/>
    <w:multiLevelType w:val="hybridMultilevel"/>
    <w:tmpl w:val="2D4C2426"/>
    <w:lvl w:ilvl="0" w:tplc="081C8A1A">
      <w:start w:val="1"/>
      <w:numFmt w:val="bullet"/>
      <w:lvlText w:val=""/>
      <w:lvlJc w:val="center"/>
      <w:pPr>
        <w:ind w:left="117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371F67A2"/>
    <w:multiLevelType w:val="hybridMultilevel"/>
    <w:tmpl w:val="EBF8153E"/>
    <w:lvl w:ilvl="0" w:tplc="FEB4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D6888"/>
    <w:multiLevelType w:val="hybridMultilevel"/>
    <w:tmpl w:val="2E0C0F82"/>
    <w:lvl w:ilvl="0" w:tplc="7AB61106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0F"/>
    <w:rsid w:val="006B2F9F"/>
    <w:rsid w:val="00D36975"/>
    <w:rsid w:val="00EE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12CAB0-FA76-4ABA-BE08-EA4F0382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2F9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1503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გვანცა კიკაჩეიშვილი</dc:creator>
  <cp:keywords/>
  <dc:description/>
  <cp:lastModifiedBy>გვანცა კიკაჩეიშვილი</cp:lastModifiedBy>
  <cp:revision>2</cp:revision>
  <dcterms:created xsi:type="dcterms:W3CDTF">2022-06-16T11:55:00Z</dcterms:created>
  <dcterms:modified xsi:type="dcterms:W3CDTF">2022-06-16T11:56:00Z</dcterms:modified>
</cp:coreProperties>
</file>