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2E5D" w:rsidRPr="006E7B66" w:rsidRDefault="00402E5D" w:rsidP="00402E5D">
      <w:pPr>
        <w:tabs>
          <w:tab w:val="left" w:pos="360"/>
        </w:tabs>
        <w:ind w:left="180" w:hanging="180"/>
        <w:jc w:val="right"/>
        <w:rPr>
          <w:rFonts w:ascii="Sylfaen" w:hAnsi="Sylfaen"/>
          <w:b/>
          <w:i/>
          <w:sz w:val="20"/>
          <w:szCs w:val="20"/>
          <w:lang w:val="ka-GE"/>
        </w:rPr>
      </w:pPr>
      <w:r w:rsidRPr="006E7B66">
        <w:rPr>
          <w:rFonts w:ascii="Sylfaen" w:hAnsi="Sylfaen"/>
          <w:b/>
          <w:i/>
          <w:sz w:val="20"/>
          <w:szCs w:val="20"/>
          <w:lang w:val="ka-GE"/>
        </w:rPr>
        <w:t>დანართი №11</w:t>
      </w:r>
    </w:p>
    <w:p w:rsidR="00402E5D" w:rsidRPr="006E7B66" w:rsidRDefault="00402E5D" w:rsidP="00402E5D">
      <w:pPr>
        <w:tabs>
          <w:tab w:val="left" w:pos="360"/>
        </w:tabs>
        <w:spacing w:after="0" w:line="360" w:lineRule="auto"/>
        <w:ind w:left="180" w:hanging="180"/>
        <w:jc w:val="center"/>
        <w:rPr>
          <w:rFonts w:ascii="Sylfaen" w:hAnsi="Sylfaen"/>
          <w:b/>
          <w:sz w:val="20"/>
          <w:szCs w:val="20"/>
          <w:lang w:val="ka-GE"/>
        </w:rPr>
      </w:pPr>
      <w:r w:rsidRPr="006E7B66">
        <w:rPr>
          <w:rFonts w:ascii="Sylfaen" w:hAnsi="Sylfaen"/>
          <w:b/>
          <w:sz w:val="20"/>
          <w:szCs w:val="20"/>
          <w:lang w:val="ka-GE"/>
        </w:rPr>
        <w:t xml:space="preserve">ვეტერინარული (ჯანმრთელობის) სერტიფიკატი </w:t>
      </w:r>
    </w:p>
    <w:p w:rsidR="00402E5D" w:rsidRPr="006E7B66" w:rsidRDefault="00402E5D" w:rsidP="00402E5D">
      <w:pPr>
        <w:tabs>
          <w:tab w:val="left" w:pos="360"/>
        </w:tabs>
        <w:spacing w:after="0" w:line="360" w:lineRule="auto"/>
        <w:ind w:left="180" w:hanging="180"/>
        <w:jc w:val="center"/>
        <w:rPr>
          <w:rFonts w:ascii="Sylfaen" w:hAnsi="Sylfaen"/>
          <w:b/>
          <w:sz w:val="20"/>
          <w:szCs w:val="20"/>
          <w:lang w:val="ka-GE"/>
        </w:rPr>
      </w:pPr>
      <w:r w:rsidRPr="009F1F1D">
        <w:rPr>
          <w:rFonts w:ascii="Sylfaen" w:hAnsi="Sylfaen"/>
          <w:b/>
          <w:sz w:val="20"/>
          <w:szCs w:val="20"/>
          <w:lang w:val="ka-GE"/>
        </w:rPr>
        <w:t>Veterinary (</w:t>
      </w:r>
      <w:r w:rsidRPr="006E7B66">
        <w:rPr>
          <w:rFonts w:ascii="Sylfaen" w:hAnsi="Sylfaen"/>
          <w:b/>
          <w:sz w:val="20"/>
          <w:szCs w:val="20"/>
          <w:lang w:val="ka-GE"/>
        </w:rPr>
        <w:t>Health</w:t>
      </w:r>
      <w:r w:rsidRPr="009F1F1D">
        <w:rPr>
          <w:rFonts w:ascii="Sylfaen" w:hAnsi="Sylfaen"/>
          <w:b/>
          <w:sz w:val="20"/>
          <w:szCs w:val="20"/>
          <w:lang w:val="ka-GE"/>
        </w:rPr>
        <w:t>)</w:t>
      </w:r>
      <w:r w:rsidRPr="006E7B66">
        <w:rPr>
          <w:rFonts w:ascii="Sylfaen" w:hAnsi="Sylfaen"/>
          <w:b/>
          <w:sz w:val="20"/>
          <w:szCs w:val="20"/>
          <w:lang w:val="ka-GE"/>
        </w:rPr>
        <w:t xml:space="preserve"> certificate</w:t>
      </w:r>
    </w:p>
    <w:p w:rsidR="00402E5D" w:rsidRPr="006E7B66" w:rsidRDefault="00402E5D" w:rsidP="00402E5D">
      <w:pPr>
        <w:tabs>
          <w:tab w:val="left" w:pos="360"/>
        </w:tabs>
        <w:spacing w:after="0"/>
        <w:ind w:left="180" w:hanging="180"/>
        <w:jc w:val="center"/>
        <w:rPr>
          <w:rFonts w:ascii="Sylfaen" w:hAnsi="Sylfaen"/>
          <w:b/>
          <w:sz w:val="20"/>
          <w:szCs w:val="20"/>
          <w:lang w:val="ka-GE"/>
        </w:rPr>
      </w:pPr>
      <w:r w:rsidRPr="006E7B66">
        <w:rPr>
          <w:rFonts w:ascii="Sylfaen" w:hAnsi="Sylfaen"/>
          <w:b/>
          <w:sz w:val="20"/>
          <w:szCs w:val="20"/>
          <w:lang w:val="ka-GE"/>
        </w:rPr>
        <w:t>შინაური ბინადარი ცხოველის გადამუშავებული საკვების, გარდა შინაური ბინადარი ცხოველის დაკონსერვებული საკვებისა, საქართველოში იმპორტის ან ტრანზიტისთვის(</w:t>
      </w:r>
      <w:r w:rsidRPr="006E7B66">
        <w:rPr>
          <w:rFonts w:ascii="Sylfaen" w:hAnsi="Sylfaen"/>
          <w:b/>
          <w:sz w:val="20"/>
          <w:szCs w:val="20"/>
          <w:vertAlign w:val="superscript"/>
          <w:lang w:val="ka-GE"/>
        </w:rPr>
        <w:t>2</w:t>
      </w:r>
      <w:r w:rsidRPr="006E7B66">
        <w:rPr>
          <w:rFonts w:ascii="Sylfaen" w:hAnsi="Sylfaen"/>
          <w:b/>
          <w:sz w:val="20"/>
          <w:szCs w:val="20"/>
          <w:lang w:val="ka-GE"/>
        </w:rPr>
        <w:t>)</w:t>
      </w:r>
    </w:p>
    <w:p w:rsidR="00402E5D" w:rsidRPr="009F1F1D" w:rsidRDefault="00402E5D" w:rsidP="00402E5D">
      <w:pPr>
        <w:tabs>
          <w:tab w:val="left" w:pos="360"/>
        </w:tabs>
        <w:spacing w:after="0"/>
        <w:ind w:left="180" w:hanging="180"/>
        <w:jc w:val="center"/>
        <w:rPr>
          <w:rFonts w:ascii="Sylfaen" w:hAnsi="Sylfaen"/>
          <w:b/>
          <w:sz w:val="20"/>
          <w:szCs w:val="20"/>
          <w:lang w:val="ka-GE"/>
        </w:rPr>
      </w:pPr>
      <w:r w:rsidRPr="006E7B66">
        <w:rPr>
          <w:rFonts w:ascii="Sylfaen" w:hAnsi="Sylfaen"/>
          <w:b/>
          <w:sz w:val="20"/>
          <w:szCs w:val="20"/>
          <w:lang w:val="ka-GE"/>
        </w:rPr>
        <w:t>for processed petfood other than canned petfood, intended for dispatch to or for transit through</w:t>
      </w:r>
      <w:r w:rsidRPr="009F1F1D">
        <w:rPr>
          <w:rFonts w:ascii="Sylfaen" w:hAnsi="Sylfaen"/>
          <w:b/>
          <w:sz w:val="20"/>
          <w:szCs w:val="20"/>
          <w:lang w:val="ka-GE"/>
        </w:rPr>
        <w:t xml:space="preserve"> </w:t>
      </w:r>
      <w:r w:rsidRPr="006E7B66">
        <w:rPr>
          <w:rFonts w:ascii="Sylfaen" w:hAnsi="Sylfaen"/>
          <w:b/>
          <w:sz w:val="20"/>
          <w:szCs w:val="20"/>
          <w:lang w:val="ka-GE"/>
        </w:rPr>
        <w:t>(</w:t>
      </w:r>
      <w:r w:rsidRPr="006E7B66">
        <w:rPr>
          <w:rFonts w:ascii="Sylfaen" w:hAnsi="Sylfaen"/>
          <w:b/>
          <w:sz w:val="20"/>
          <w:szCs w:val="20"/>
          <w:vertAlign w:val="superscript"/>
          <w:lang w:val="ka-GE"/>
        </w:rPr>
        <w:t>2</w:t>
      </w:r>
      <w:r w:rsidRPr="006E7B66">
        <w:rPr>
          <w:rFonts w:ascii="Sylfaen" w:hAnsi="Sylfaen"/>
          <w:b/>
          <w:sz w:val="20"/>
          <w:szCs w:val="20"/>
          <w:lang w:val="ka-GE"/>
        </w:rPr>
        <w:t xml:space="preserve">) </w:t>
      </w:r>
      <w:r w:rsidRPr="009F1F1D">
        <w:rPr>
          <w:rFonts w:ascii="Sylfaen" w:hAnsi="Sylfaen"/>
          <w:b/>
          <w:sz w:val="20"/>
          <w:szCs w:val="20"/>
          <w:lang w:val="ka-GE"/>
        </w:rPr>
        <w:t>Georgia</w:t>
      </w:r>
    </w:p>
    <w:p w:rsidR="00402E5D" w:rsidRPr="006E7B66" w:rsidRDefault="00402E5D" w:rsidP="00402E5D">
      <w:pPr>
        <w:tabs>
          <w:tab w:val="left" w:pos="360"/>
        </w:tabs>
        <w:spacing w:after="0"/>
        <w:ind w:left="180" w:hanging="180"/>
        <w:jc w:val="center"/>
        <w:rPr>
          <w:rFonts w:ascii="Sylfaen" w:hAnsi="Sylfaen"/>
          <w:b/>
          <w:sz w:val="20"/>
          <w:szCs w:val="20"/>
          <w:lang w:val="ka-GE"/>
        </w:rPr>
      </w:pPr>
    </w:p>
    <w:tbl>
      <w:tblPr>
        <w:tblpPr w:leftFromText="180" w:rightFromText="180" w:vertAnchor="text" w:tblpX="-1179" w:tblpY="781"/>
        <w:tblW w:w="0" w:type="auto"/>
        <w:tblLook w:val="0000" w:firstRow="0" w:lastRow="0" w:firstColumn="0" w:lastColumn="0" w:noHBand="0" w:noVBand="0"/>
      </w:tblPr>
      <w:tblGrid>
        <w:gridCol w:w="969"/>
      </w:tblGrid>
      <w:tr w:rsidR="00402E5D" w:rsidRPr="006E7B66" w:rsidTr="00AC298E">
        <w:trPr>
          <w:cantSplit/>
          <w:trHeight w:val="7997"/>
        </w:trPr>
        <w:tc>
          <w:tcPr>
            <w:tcW w:w="969" w:type="dxa"/>
            <w:textDirection w:val="btLr"/>
            <w:vAlign w:val="bottom"/>
          </w:tcPr>
          <w:p w:rsidR="00402E5D" w:rsidRPr="006E7B66" w:rsidRDefault="00402E5D" w:rsidP="00AC298E">
            <w:pPr>
              <w:tabs>
                <w:tab w:val="left" w:pos="360"/>
              </w:tabs>
              <w:ind w:left="180" w:right="113" w:hanging="180"/>
              <w:rPr>
                <w:rFonts w:ascii="Sylfaen" w:hAnsi="Sylfaen"/>
                <w:sz w:val="20"/>
                <w:szCs w:val="20"/>
                <w:lang w:val="ka-GE"/>
              </w:rPr>
            </w:pPr>
            <w:r w:rsidRPr="006E7B66">
              <w:rPr>
                <w:rFonts w:ascii="Sylfaen" w:hAnsi="Sylfaen"/>
                <w:sz w:val="20"/>
                <w:szCs w:val="20"/>
                <w:lang w:val="ka-GE"/>
              </w:rPr>
              <w:t xml:space="preserve"> </w:t>
            </w:r>
            <w:r w:rsidRPr="006E7B66">
              <w:rPr>
                <w:rFonts w:ascii="Sylfaen" w:hAnsi="Sylfaen"/>
                <w:sz w:val="16"/>
                <w:szCs w:val="16"/>
                <w:lang w:val="ka-GE"/>
              </w:rPr>
              <w:t>ნაწილი I : იმპორტირებული ტვირთის დეტალები/Part I: Details of dispatched</w:t>
            </w:r>
            <w:r w:rsidRPr="006E7B66">
              <w:rPr>
                <w:rFonts w:ascii="Sylfaen" w:hAnsi="Sylfaen"/>
                <w:sz w:val="20"/>
                <w:szCs w:val="20"/>
                <w:lang w:val="ka-GE"/>
              </w:rPr>
              <w:t xml:space="preserve"> </w:t>
            </w:r>
            <w:r w:rsidRPr="006E7B66">
              <w:rPr>
                <w:rFonts w:ascii="Sylfaen" w:hAnsi="Sylfaen"/>
                <w:sz w:val="16"/>
                <w:szCs w:val="16"/>
                <w:lang w:val="ka-GE"/>
              </w:rPr>
              <w:t xml:space="preserve">consignment </w:t>
            </w:r>
          </w:p>
        </w:tc>
      </w:tr>
    </w:tbl>
    <w:p w:rsidR="00402E5D" w:rsidRPr="007635D3" w:rsidRDefault="00402E5D" w:rsidP="00402E5D">
      <w:pPr>
        <w:tabs>
          <w:tab w:val="left" w:pos="360"/>
        </w:tabs>
        <w:ind w:left="180" w:hanging="180"/>
        <w:jc w:val="right"/>
        <w:rPr>
          <w:rFonts w:ascii="Sylfaen" w:hAnsi="Sylfaen"/>
          <w:sz w:val="20"/>
          <w:szCs w:val="20"/>
        </w:rPr>
      </w:pPr>
      <w:r>
        <w:rPr>
          <w:rFonts w:ascii="Sylfaen" w:hAnsi="Sylfaen"/>
          <w:b/>
          <w:bCs/>
          <w:sz w:val="18"/>
          <w:szCs w:val="18"/>
          <w:lang w:val="ka-GE"/>
        </w:rPr>
        <w:t xml:space="preserve"> </w:t>
      </w:r>
      <w:r w:rsidRPr="006E7B66">
        <w:rPr>
          <w:rFonts w:ascii="Sylfaen" w:hAnsi="Sylfaen"/>
          <w:b/>
          <w:bCs/>
          <w:sz w:val="18"/>
          <w:szCs w:val="18"/>
          <w:lang w:val="ka-GE"/>
        </w:rPr>
        <w:t>ქვეყანა:</w:t>
      </w:r>
      <w:r>
        <w:rPr>
          <w:rFonts w:ascii="Sylfaen" w:hAnsi="Sylfaen"/>
          <w:b/>
          <w:bCs/>
          <w:sz w:val="18"/>
          <w:szCs w:val="18"/>
          <w:lang w:val="ka-GE"/>
        </w:rPr>
        <w:t xml:space="preserve"> </w:t>
      </w:r>
      <w:r w:rsidRPr="006E7B66">
        <w:rPr>
          <w:rFonts w:ascii="Sylfaen" w:hAnsi="Sylfaen"/>
          <w:b/>
          <w:bCs/>
          <w:sz w:val="18"/>
          <w:szCs w:val="18"/>
          <w:lang w:val="ka-GE"/>
        </w:rPr>
        <w:t>/ COUNTRY:</w:t>
      </w:r>
      <w:r>
        <w:rPr>
          <w:rFonts w:ascii="Sylfaen" w:hAnsi="Sylfaen"/>
          <w:sz w:val="18"/>
          <w:szCs w:val="18"/>
          <w:lang w:val="ka-GE"/>
        </w:rPr>
        <w:t xml:space="preserve"> </w:t>
      </w:r>
      <w:r w:rsidRPr="006E7B66">
        <w:rPr>
          <w:rFonts w:ascii="Sylfaen" w:hAnsi="Sylfaen"/>
          <w:b/>
          <w:sz w:val="18"/>
          <w:szCs w:val="18"/>
          <w:lang w:val="ka-GE"/>
        </w:rPr>
        <w:t xml:space="preserve">ვეტერინარული </w:t>
      </w:r>
      <w:r w:rsidRPr="007635D3">
        <w:rPr>
          <w:rFonts w:ascii="Sylfaen" w:hAnsi="Sylfaen"/>
          <w:b/>
          <w:sz w:val="18"/>
          <w:szCs w:val="18"/>
          <w:lang w:val="ka-GE"/>
        </w:rPr>
        <w:t xml:space="preserve">სერტიფიკატი საქართველოსთვის/ VETERINARY CERTIFICATE </w:t>
      </w:r>
      <w:r w:rsidRPr="007635D3">
        <w:rPr>
          <w:rFonts w:ascii="Sylfaen" w:hAnsi="Sylfaen"/>
          <w:b/>
          <w:sz w:val="18"/>
          <w:szCs w:val="18"/>
        </w:rPr>
        <w:t>to Georgia</w:t>
      </w:r>
    </w:p>
    <w:tbl>
      <w:tblPr>
        <w:tblW w:w="1005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06"/>
        <w:gridCol w:w="722"/>
        <w:gridCol w:w="415"/>
        <w:gridCol w:w="993"/>
        <w:gridCol w:w="236"/>
        <w:gridCol w:w="867"/>
        <w:gridCol w:w="313"/>
        <w:gridCol w:w="1370"/>
        <w:gridCol w:w="145"/>
        <w:gridCol w:w="80"/>
        <w:gridCol w:w="360"/>
        <w:gridCol w:w="106"/>
        <w:gridCol w:w="193"/>
        <w:gridCol w:w="298"/>
        <w:gridCol w:w="80"/>
        <w:gridCol w:w="345"/>
        <w:gridCol w:w="992"/>
        <w:gridCol w:w="146"/>
        <w:gridCol w:w="988"/>
      </w:tblGrid>
      <w:tr w:rsidR="00402E5D" w:rsidRPr="007635D3" w:rsidTr="00AC298E">
        <w:trPr>
          <w:trHeight w:val="368"/>
        </w:trPr>
        <w:tc>
          <w:tcPr>
            <w:tcW w:w="4952" w:type="dxa"/>
            <w:gridSpan w:val="7"/>
            <w:vMerge w:val="restart"/>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 ტვირთის გამგზავნი/Consignor</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დასახელება/Name</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მისამართი/Address</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ტელეფონის ნომერი/Tel.</w:t>
            </w:r>
          </w:p>
        </w:tc>
        <w:tc>
          <w:tcPr>
            <w:tcW w:w="2254" w:type="dxa"/>
            <w:gridSpan w:val="6"/>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I.2 სერტიფიკატის ნომერი/Certificate reference No</w:t>
            </w:r>
          </w:p>
        </w:tc>
        <w:tc>
          <w:tcPr>
            <w:tcW w:w="2849" w:type="dxa"/>
            <w:gridSpan w:val="6"/>
            <w:tcBorders>
              <w:top w:val="single" w:sz="4" w:space="0" w:color="auto"/>
              <w:left w:val="single" w:sz="4" w:space="0" w:color="auto"/>
              <w:bottom w:val="single" w:sz="4" w:space="0" w:color="auto"/>
              <w:right w:val="single" w:sz="4" w:space="0" w:color="auto"/>
              <w:tr2bl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I.2.ა./1.2a</w:t>
            </w:r>
          </w:p>
        </w:tc>
      </w:tr>
      <w:tr w:rsidR="00402E5D" w:rsidRPr="007635D3" w:rsidTr="00AC298E">
        <w:trPr>
          <w:trHeight w:val="375"/>
        </w:trPr>
        <w:tc>
          <w:tcPr>
            <w:tcW w:w="4952" w:type="dxa"/>
            <w:gridSpan w:val="7"/>
            <w:vMerge/>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5103" w:type="dxa"/>
            <w:gridSpan w:val="12"/>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I.3. ცენტრალური კომპეტენტური ორგანო /Central competent authority</w:t>
            </w:r>
          </w:p>
        </w:tc>
      </w:tr>
      <w:tr w:rsidR="00402E5D" w:rsidRPr="007635D3" w:rsidTr="00AC298E">
        <w:trPr>
          <w:trHeight w:val="438"/>
        </w:trPr>
        <w:tc>
          <w:tcPr>
            <w:tcW w:w="4952" w:type="dxa"/>
            <w:gridSpan w:val="7"/>
            <w:vMerge/>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5103" w:type="dxa"/>
            <w:gridSpan w:val="12"/>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I.4.ადგილობრივი კომპეტენტური ორგანო /Local competent authority</w:t>
            </w:r>
          </w:p>
        </w:tc>
      </w:tr>
      <w:tr w:rsidR="00402E5D" w:rsidRPr="007635D3" w:rsidTr="00AC298E">
        <w:trPr>
          <w:trHeight w:val="1738"/>
        </w:trPr>
        <w:tc>
          <w:tcPr>
            <w:tcW w:w="4952" w:type="dxa"/>
            <w:gridSpan w:val="7"/>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I.5.ტვირთის მიმღები/Consignee</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დასახელება/Name</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მისამართი/Address</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საფოსტო ინდექსი/Postcode</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ტელეფონის ნომერი/Tel.</w:t>
            </w:r>
          </w:p>
        </w:tc>
        <w:tc>
          <w:tcPr>
            <w:tcW w:w="5103" w:type="dxa"/>
            <w:gridSpan w:val="12"/>
            <w:tcBorders>
              <w:top w:val="single" w:sz="4" w:space="0" w:color="auto"/>
              <w:left w:val="single" w:sz="4" w:space="0" w:color="auto"/>
              <w:bottom w:val="single" w:sz="4" w:space="0" w:color="auto"/>
              <w:right w:val="single" w:sz="4" w:space="0" w:color="auto"/>
            </w:tcBorders>
          </w:tcPr>
          <w:p w:rsidR="00402E5D" w:rsidRPr="007635D3" w:rsidRDefault="00402E5D" w:rsidP="00AC298E">
            <w:pPr>
              <w:widowControl w:val="0"/>
              <w:spacing w:after="0" w:line="240" w:lineRule="auto"/>
              <w:rPr>
                <w:rFonts w:ascii="Sylfaen" w:hAnsi="Sylfaen"/>
                <w:sz w:val="16"/>
                <w:szCs w:val="16"/>
                <w:lang w:val="ka-GE"/>
              </w:rPr>
            </w:pPr>
            <w:r w:rsidRPr="007635D3">
              <w:rPr>
                <w:rFonts w:ascii="Sylfaen" w:hAnsi="Sylfaen"/>
                <w:sz w:val="16"/>
                <w:szCs w:val="16"/>
                <w:lang w:val="ka-GE"/>
              </w:rPr>
              <w:t>I.6. საქართველოში ტვირთის მიღებაზე პასუხისმგებელი პირი/</w:t>
            </w:r>
          </w:p>
          <w:p w:rsidR="00402E5D" w:rsidRPr="007635D3" w:rsidRDefault="00402E5D" w:rsidP="00AC298E">
            <w:pPr>
              <w:widowControl w:val="0"/>
              <w:spacing w:after="0" w:line="240" w:lineRule="auto"/>
              <w:rPr>
                <w:rFonts w:ascii="Sylfaen" w:hAnsi="Sylfaen"/>
                <w:sz w:val="16"/>
                <w:szCs w:val="16"/>
              </w:rPr>
            </w:pPr>
            <w:r>
              <w:rPr>
                <w:rFonts w:ascii="Sylfaen" w:hAnsi="Sylfaen"/>
                <w:sz w:val="16"/>
                <w:szCs w:val="16"/>
                <w:lang w:val="ka-GE"/>
              </w:rPr>
              <w:t xml:space="preserve"> </w:t>
            </w:r>
            <w:r w:rsidRPr="007635D3">
              <w:rPr>
                <w:rFonts w:ascii="Sylfaen" w:hAnsi="Sylfaen"/>
                <w:sz w:val="16"/>
                <w:szCs w:val="16"/>
                <w:lang w:val="ka-GE"/>
              </w:rPr>
              <w:t xml:space="preserve">Person responsible for the load in </w:t>
            </w:r>
            <w:r w:rsidRPr="007635D3">
              <w:rPr>
                <w:rFonts w:ascii="Sylfaen" w:hAnsi="Sylfaen"/>
                <w:sz w:val="16"/>
                <w:szCs w:val="16"/>
              </w:rPr>
              <w:t>Georgia</w:t>
            </w:r>
          </w:p>
          <w:p w:rsidR="00402E5D" w:rsidRPr="007635D3" w:rsidRDefault="00402E5D" w:rsidP="00AC298E">
            <w:pPr>
              <w:widowControl w:val="0"/>
              <w:autoSpaceDE w:val="0"/>
              <w:autoSpaceDN w:val="0"/>
              <w:adjustRightInd w:val="0"/>
              <w:spacing w:after="0" w:line="240" w:lineRule="auto"/>
              <w:ind w:left="360"/>
              <w:rPr>
                <w:rFonts w:ascii="Sylfaen" w:hAnsi="Sylfaen" w:cs="Arial"/>
                <w:bCs/>
                <w:sz w:val="16"/>
                <w:szCs w:val="16"/>
                <w:lang w:val="ka-GE"/>
              </w:rPr>
            </w:pPr>
          </w:p>
          <w:p w:rsidR="00402E5D" w:rsidRPr="007635D3" w:rsidRDefault="00402E5D" w:rsidP="00AC298E">
            <w:pPr>
              <w:widowControl w:val="0"/>
              <w:autoSpaceDE w:val="0"/>
              <w:autoSpaceDN w:val="0"/>
              <w:adjustRightInd w:val="0"/>
              <w:spacing w:after="0" w:line="240" w:lineRule="auto"/>
              <w:ind w:left="360"/>
              <w:rPr>
                <w:rFonts w:ascii="Sylfaen" w:hAnsi="Sylfaen" w:cs="Arial"/>
                <w:bCs/>
                <w:sz w:val="16"/>
                <w:szCs w:val="16"/>
                <w:lang w:val="ka-GE"/>
              </w:rPr>
            </w:pPr>
            <w:r w:rsidRPr="007635D3">
              <w:rPr>
                <w:rFonts w:ascii="Sylfaen" w:hAnsi="Sylfaen" w:cs="Arial"/>
                <w:bCs/>
                <w:sz w:val="16"/>
                <w:szCs w:val="16"/>
                <w:lang w:val="ka-GE"/>
              </w:rPr>
              <w:t>დასახელება /Name</w:t>
            </w:r>
          </w:p>
          <w:p w:rsidR="00402E5D" w:rsidRPr="007635D3" w:rsidRDefault="00402E5D" w:rsidP="00AC298E">
            <w:pPr>
              <w:widowControl w:val="0"/>
              <w:autoSpaceDE w:val="0"/>
              <w:autoSpaceDN w:val="0"/>
              <w:adjustRightInd w:val="0"/>
              <w:spacing w:after="0" w:line="240" w:lineRule="auto"/>
              <w:ind w:left="360"/>
              <w:rPr>
                <w:rFonts w:ascii="Sylfaen" w:hAnsi="Sylfaen" w:cs="Arial"/>
                <w:bCs/>
                <w:sz w:val="16"/>
                <w:szCs w:val="16"/>
                <w:lang w:val="ka-GE"/>
              </w:rPr>
            </w:pPr>
          </w:p>
          <w:p w:rsidR="00402E5D" w:rsidRPr="007635D3" w:rsidRDefault="00402E5D" w:rsidP="00AC298E">
            <w:pPr>
              <w:widowControl w:val="0"/>
              <w:autoSpaceDE w:val="0"/>
              <w:autoSpaceDN w:val="0"/>
              <w:adjustRightInd w:val="0"/>
              <w:spacing w:after="0" w:line="240" w:lineRule="auto"/>
              <w:ind w:left="360"/>
              <w:rPr>
                <w:rFonts w:ascii="Sylfaen" w:hAnsi="Sylfaen" w:cs="Arial"/>
                <w:bCs/>
                <w:sz w:val="16"/>
                <w:szCs w:val="16"/>
                <w:lang w:val="ka-GE"/>
              </w:rPr>
            </w:pPr>
            <w:r w:rsidRPr="007635D3">
              <w:rPr>
                <w:rFonts w:ascii="Sylfaen" w:hAnsi="Sylfaen" w:cs="Arial"/>
                <w:bCs/>
                <w:sz w:val="16"/>
                <w:szCs w:val="16"/>
                <w:lang w:val="ka-GE"/>
              </w:rPr>
              <w:t>მისამართი/Address</w:t>
            </w:r>
          </w:p>
          <w:p w:rsidR="00402E5D" w:rsidRPr="007635D3" w:rsidRDefault="00402E5D" w:rsidP="00AC298E">
            <w:pPr>
              <w:widowControl w:val="0"/>
              <w:autoSpaceDE w:val="0"/>
              <w:autoSpaceDN w:val="0"/>
              <w:adjustRightInd w:val="0"/>
              <w:spacing w:after="0" w:line="240" w:lineRule="auto"/>
              <w:ind w:left="360"/>
              <w:rPr>
                <w:rFonts w:ascii="Sylfaen" w:hAnsi="Sylfaen" w:cs="Arial"/>
                <w:bCs/>
                <w:sz w:val="16"/>
                <w:szCs w:val="16"/>
                <w:lang w:val="ka-GE"/>
              </w:rPr>
            </w:pPr>
          </w:p>
          <w:p w:rsidR="00402E5D" w:rsidRPr="007635D3" w:rsidRDefault="00402E5D" w:rsidP="00AC298E">
            <w:pPr>
              <w:widowControl w:val="0"/>
              <w:autoSpaceDE w:val="0"/>
              <w:autoSpaceDN w:val="0"/>
              <w:adjustRightInd w:val="0"/>
              <w:spacing w:after="0" w:line="240" w:lineRule="auto"/>
              <w:rPr>
                <w:rFonts w:ascii="Sylfaen" w:hAnsi="Sylfaen" w:cs="Arial"/>
                <w:bCs/>
                <w:sz w:val="16"/>
                <w:szCs w:val="16"/>
                <w:lang w:val="ka-GE"/>
              </w:rPr>
            </w:pPr>
            <w:r>
              <w:rPr>
                <w:rFonts w:ascii="Sylfaen" w:hAnsi="Sylfaen" w:cs="Arial"/>
                <w:bCs/>
                <w:sz w:val="16"/>
                <w:szCs w:val="16"/>
                <w:lang w:val="ka-GE"/>
              </w:rPr>
              <w:t xml:space="preserve"> </w:t>
            </w:r>
            <w:r w:rsidRPr="007635D3">
              <w:rPr>
                <w:rFonts w:ascii="Sylfaen" w:hAnsi="Sylfaen" w:cs="Arial"/>
                <w:bCs/>
                <w:sz w:val="16"/>
                <w:szCs w:val="16"/>
                <w:lang w:val="ka-GE"/>
              </w:rPr>
              <w:t>საფოსტო კოდი/Postcode</w:t>
            </w:r>
          </w:p>
          <w:p w:rsidR="00402E5D" w:rsidRPr="007635D3" w:rsidRDefault="00402E5D" w:rsidP="00AC298E">
            <w:pPr>
              <w:widowControl w:val="0"/>
              <w:autoSpaceDE w:val="0"/>
              <w:autoSpaceDN w:val="0"/>
              <w:adjustRightInd w:val="0"/>
              <w:spacing w:after="0" w:line="240" w:lineRule="auto"/>
              <w:rPr>
                <w:rFonts w:ascii="Sylfaen" w:hAnsi="Sylfaen" w:cs="Arial"/>
                <w:bCs/>
                <w:sz w:val="16"/>
                <w:szCs w:val="16"/>
                <w:lang w:val="ka-GE"/>
              </w:rPr>
            </w:pPr>
          </w:p>
          <w:p w:rsidR="00402E5D" w:rsidRPr="007635D3" w:rsidRDefault="00402E5D" w:rsidP="00AC298E">
            <w:pPr>
              <w:spacing w:after="0" w:line="240" w:lineRule="auto"/>
              <w:rPr>
                <w:rFonts w:ascii="Sylfaen" w:hAnsi="Sylfaen"/>
                <w:sz w:val="16"/>
                <w:szCs w:val="16"/>
                <w:lang w:val="ka-GE"/>
              </w:rPr>
            </w:pPr>
            <w:r>
              <w:rPr>
                <w:rFonts w:ascii="Sylfaen" w:hAnsi="Sylfaen" w:cs="Arial"/>
                <w:bCs/>
                <w:sz w:val="16"/>
                <w:szCs w:val="16"/>
                <w:lang w:val="ka-GE"/>
              </w:rPr>
              <w:t xml:space="preserve"> </w:t>
            </w:r>
            <w:r w:rsidRPr="007635D3">
              <w:rPr>
                <w:rFonts w:ascii="Sylfaen" w:hAnsi="Sylfaen"/>
                <w:sz w:val="16"/>
                <w:szCs w:val="16"/>
                <w:lang w:val="ka-GE"/>
              </w:rPr>
              <w:t>ტელეფონის ნომერი/Tel.</w:t>
            </w:r>
          </w:p>
          <w:p w:rsidR="00402E5D" w:rsidRPr="007635D3" w:rsidRDefault="00402E5D" w:rsidP="00AC298E">
            <w:pPr>
              <w:tabs>
                <w:tab w:val="left" w:pos="360"/>
              </w:tabs>
              <w:spacing w:after="0"/>
              <w:ind w:left="180" w:hanging="180"/>
              <w:rPr>
                <w:rFonts w:ascii="Sylfaen" w:hAnsi="Sylfaen"/>
                <w:sz w:val="16"/>
                <w:szCs w:val="16"/>
                <w:lang w:val="ka-GE"/>
              </w:rPr>
            </w:pPr>
          </w:p>
        </w:tc>
      </w:tr>
      <w:tr w:rsidR="00402E5D" w:rsidRPr="007635D3" w:rsidTr="00AC298E">
        <w:trPr>
          <w:trHeight w:val="1002"/>
        </w:trPr>
        <w:tc>
          <w:tcPr>
            <w:tcW w:w="1406" w:type="dxa"/>
            <w:tcBorders>
              <w:top w:val="single" w:sz="4" w:space="0" w:color="auto"/>
              <w:left w:val="single" w:sz="4" w:space="0" w:color="auto"/>
              <w:bottom w:val="nil"/>
              <w:right w:val="nil"/>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I.7.წარმოშობის</w:t>
            </w:r>
          </w:p>
          <w:p w:rsidR="00402E5D" w:rsidRPr="007635D3" w:rsidRDefault="00402E5D" w:rsidP="00AC298E">
            <w:pPr>
              <w:tabs>
                <w:tab w:val="left" w:pos="360"/>
              </w:tabs>
              <w:spacing w:after="0"/>
              <w:rPr>
                <w:rFonts w:ascii="Sylfaen" w:hAnsi="Sylfaen"/>
                <w:sz w:val="16"/>
                <w:szCs w:val="16"/>
                <w:lang w:val="ka-GE"/>
              </w:rPr>
            </w:pPr>
            <w:r w:rsidRPr="007635D3">
              <w:rPr>
                <w:rFonts w:ascii="Sylfaen" w:hAnsi="Sylfaen"/>
                <w:sz w:val="16"/>
                <w:szCs w:val="16"/>
                <w:lang w:val="ka-GE"/>
              </w:rPr>
              <w:t>ქვეყანა/Country of origin</w:t>
            </w:r>
          </w:p>
        </w:tc>
        <w:tc>
          <w:tcPr>
            <w:tcW w:w="1137" w:type="dxa"/>
            <w:gridSpan w:val="2"/>
            <w:tcBorders>
              <w:top w:val="single" w:sz="4" w:space="0" w:color="auto"/>
              <w:left w:val="nil"/>
              <w:bottom w:val="nil"/>
              <w:right w:val="nil"/>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ISO</w:t>
            </w:r>
            <w:r w:rsidRPr="007635D3">
              <w:rPr>
                <w:rFonts w:ascii="Sylfaen" w:hAnsi="Sylfaen"/>
                <w:sz w:val="16"/>
                <w:szCs w:val="16"/>
              </w:rPr>
              <w:t xml:space="preserve"> </w:t>
            </w:r>
            <w:r w:rsidRPr="007635D3">
              <w:rPr>
                <w:rFonts w:ascii="Sylfaen" w:hAnsi="Sylfaen"/>
                <w:sz w:val="16"/>
                <w:szCs w:val="16"/>
                <w:lang w:val="ka-GE"/>
              </w:rPr>
              <w:t xml:space="preserve">კოდი </w:t>
            </w:r>
          </w:p>
          <w:p w:rsidR="00402E5D" w:rsidRPr="007635D3" w:rsidRDefault="00402E5D" w:rsidP="00AC298E">
            <w:pPr>
              <w:tabs>
                <w:tab w:val="left" w:pos="360"/>
              </w:tabs>
              <w:spacing w:after="0"/>
              <w:rPr>
                <w:rFonts w:ascii="Sylfaen" w:hAnsi="Sylfaen"/>
                <w:sz w:val="16"/>
                <w:szCs w:val="16"/>
                <w:lang w:val="ka-GE"/>
              </w:rPr>
            </w:pPr>
            <w:r w:rsidRPr="007635D3">
              <w:rPr>
                <w:rFonts w:ascii="Sylfaen" w:hAnsi="Sylfaen"/>
                <w:sz w:val="16"/>
                <w:szCs w:val="16"/>
                <w:lang w:val="ka-GE"/>
              </w:rPr>
              <w:t>/ISO code</w:t>
            </w:r>
          </w:p>
        </w:tc>
        <w:tc>
          <w:tcPr>
            <w:tcW w:w="1229" w:type="dxa"/>
            <w:gridSpan w:val="2"/>
            <w:tcBorders>
              <w:top w:val="single" w:sz="4" w:space="0" w:color="auto"/>
              <w:left w:val="nil"/>
              <w:bottom w:val="nil"/>
              <w:right w:val="nil"/>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1.8.წარმოშობის</w:t>
            </w:r>
          </w:p>
          <w:p w:rsidR="00402E5D" w:rsidRPr="007635D3" w:rsidRDefault="00402E5D" w:rsidP="00AC298E">
            <w:pPr>
              <w:tabs>
                <w:tab w:val="left" w:pos="360"/>
              </w:tabs>
              <w:spacing w:after="0"/>
              <w:rPr>
                <w:rFonts w:ascii="Sylfaen" w:hAnsi="Sylfaen"/>
                <w:sz w:val="16"/>
                <w:szCs w:val="16"/>
                <w:lang w:val="ka-GE"/>
              </w:rPr>
            </w:pPr>
            <w:r w:rsidRPr="007635D3">
              <w:rPr>
                <w:rFonts w:ascii="Sylfaen" w:hAnsi="Sylfaen"/>
                <w:sz w:val="16"/>
                <w:szCs w:val="16"/>
                <w:lang w:val="ka-GE"/>
              </w:rPr>
              <w:t>რეგიონი/Region</w:t>
            </w:r>
            <w:r w:rsidRPr="007635D3">
              <w:rPr>
                <w:rFonts w:ascii="Sylfaen" w:hAnsi="Sylfaen"/>
                <w:sz w:val="16"/>
                <w:szCs w:val="16"/>
              </w:rPr>
              <w:t xml:space="preserve"> </w:t>
            </w:r>
            <w:r w:rsidRPr="007635D3">
              <w:rPr>
                <w:rFonts w:ascii="Sylfaen" w:hAnsi="Sylfaen"/>
                <w:sz w:val="16"/>
                <w:szCs w:val="16"/>
                <w:lang w:val="ka-GE"/>
              </w:rPr>
              <w:t>of origin</w:t>
            </w:r>
          </w:p>
        </w:tc>
        <w:tc>
          <w:tcPr>
            <w:tcW w:w="1180" w:type="dxa"/>
            <w:gridSpan w:val="2"/>
            <w:tcBorders>
              <w:top w:val="single" w:sz="4" w:space="0" w:color="auto"/>
              <w:left w:val="nil"/>
              <w:bottom w:val="nil"/>
              <w:right w:val="single" w:sz="4" w:space="0" w:color="auto"/>
            </w:tcBorders>
          </w:tcPr>
          <w:p w:rsidR="00402E5D" w:rsidRPr="007635D3" w:rsidRDefault="00402E5D" w:rsidP="00AC298E">
            <w:pPr>
              <w:tabs>
                <w:tab w:val="left" w:pos="360"/>
              </w:tabs>
              <w:spacing w:after="0"/>
              <w:rPr>
                <w:rFonts w:ascii="Sylfaen" w:hAnsi="Sylfaen"/>
                <w:sz w:val="16"/>
                <w:szCs w:val="16"/>
                <w:lang w:val="ka-GE"/>
              </w:rPr>
            </w:pPr>
            <w:r w:rsidRPr="007635D3">
              <w:rPr>
                <w:rFonts w:ascii="Sylfaen" w:hAnsi="Sylfaen"/>
                <w:sz w:val="16"/>
                <w:szCs w:val="16"/>
                <w:lang w:val="ka-GE"/>
              </w:rPr>
              <w:t>კოდი/Code</w:t>
            </w:r>
          </w:p>
          <w:p w:rsidR="00402E5D" w:rsidRPr="007635D3" w:rsidRDefault="00402E5D" w:rsidP="00AC298E">
            <w:pPr>
              <w:tabs>
                <w:tab w:val="left" w:pos="360"/>
              </w:tabs>
              <w:spacing w:after="0"/>
              <w:ind w:left="180" w:hanging="180"/>
              <w:rPr>
                <w:rFonts w:ascii="Sylfaen" w:hAnsi="Sylfaen"/>
                <w:sz w:val="16"/>
                <w:szCs w:val="16"/>
                <w:lang w:val="ka-GE"/>
              </w:rPr>
            </w:pPr>
          </w:p>
        </w:tc>
        <w:tc>
          <w:tcPr>
            <w:tcW w:w="1595" w:type="dxa"/>
            <w:gridSpan w:val="3"/>
            <w:tcBorders>
              <w:top w:val="single" w:sz="4" w:space="0" w:color="auto"/>
              <w:left w:val="single" w:sz="4" w:space="0" w:color="auto"/>
              <w:bottom w:val="nil"/>
              <w:right w:val="nil"/>
            </w:tcBorders>
          </w:tcPr>
          <w:p w:rsidR="00402E5D" w:rsidRPr="007635D3" w:rsidRDefault="00402E5D" w:rsidP="00AC298E">
            <w:pPr>
              <w:tabs>
                <w:tab w:val="left" w:pos="360"/>
              </w:tabs>
              <w:spacing w:after="0"/>
              <w:rPr>
                <w:rFonts w:ascii="Sylfaen" w:hAnsi="Sylfaen"/>
                <w:sz w:val="16"/>
                <w:szCs w:val="16"/>
                <w:lang w:val="ka-GE"/>
              </w:rPr>
            </w:pPr>
            <w:r w:rsidRPr="007635D3">
              <w:rPr>
                <w:rFonts w:ascii="Sylfaen" w:hAnsi="Sylfaen"/>
                <w:sz w:val="16"/>
                <w:szCs w:val="16"/>
                <w:lang w:val="ka-GE"/>
              </w:rPr>
              <w:t xml:space="preserve">I.9.დანიშნულების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ქვეყანა/Country of destination</w:t>
            </w:r>
          </w:p>
          <w:p w:rsidR="00402E5D" w:rsidRPr="007635D3" w:rsidRDefault="00402E5D" w:rsidP="00AC298E">
            <w:pPr>
              <w:tabs>
                <w:tab w:val="left" w:pos="360"/>
              </w:tabs>
              <w:spacing w:after="0"/>
              <w:ind w:left="180" w:hanging="180"/>
              <w:rPr>
                <w:rFonts w:ascii="Sylfaen" w:hAnsi="Sylfaen"/>
                <w:sz w:val="16"/>
                <w:szCs w:val="16"/>
                <w:lang w:val="ka-GE"/>
              </w:rPr>
            </w:pPr>
          </w:p>
        </w:tc>
        <w:tc>
          <w:tcPr>
            <w:tcW w:w="1037" w:type="dxa"/>
            <w:gridSpan w:val="5"/>
            <w:tcBorders>
              <w:top w:val="single" w:sz="4" w:space="0" w:color="auto"/>
              <w:left w:val="nil"/>
              <w:bottom w:val="nil"/>
              <w:right w:val="nil"/>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ISO კოდი/</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ISO Code</w:t>
            </w:r>
          </w:p>
        </w:tc>
        <w:tc>
          <w:tcPr>
            <w:tcW w:w="1483" w:type="dxa"/>
            <w:gridSpan w:val="3"/>
            <w:tcBorders>
              <w:top w:val="single" w:sz="4" w:space="0" w:color="auto"/>
              <w:left w:val="nil"/>
              <w:bottom w:val="nil"/>
              <w:right w:val="nil"/>
            </w:tcBorders>
          </w:tcPr>
          <w:p w:rsidR="00402E5D" w:rsidRPr="007635D3" w:rsidRDefault="00402E5D" w:rsidP="00AC298E">
            <w:pPr>
              <w:tabs>
                <w:tab w:val="left" w:pos="360"/>
              </w:tabs>
              <w:spacing w:after="0"/>
              <w:rPr>
                <w:rFonts w:ascii="Sylfaen" w:hAnsi="Sylfaen"/>
                <w:sz w:val="16"/>
                <w:szCs w:val="16"/>
                <w:lang w:val="ka-GE"/>
              </w:rPr>
            </w:pPr>
            <w:r w:rsidRPr="007635D3">
              <w:rPr>
                <w:rFonts w:ascii="Sylfaen" w:hAnsi="Sylfaen"/>
                <w:sz w:val="16"/>
                <w:szCs w:val="16"/>
                <w:lang w:val="ka-GE"/>
              </w:rPr>
              <w:t xml:space="preserve">I.10.დანიშნულების რეგიონი/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Region of</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destination</w:t>
            </w:r>
          </w:p>
        </w:tc>
        <w:tc>
          <w:tcPr>
            <w:tcW w:w="988" w:type="dxa"/>
            <w:tcBorders>
              <w:top w:val="single" w:sz="4" w:space="0" w:color="auto"/>
              <w:left w:val="nil"/>
              <w:bottom w:val="nil"/>
              <w:right w:val="single" w:sz="4" w:space="0" w:color="auto"/>
            </w:tcBorders>
          </w:tcPr>
          <w:p w:rsidR="00402E5D" w:rsidRPr="007635D3" w:rsidRDefault="00402E5D" w:rsidP="00AC298E">
            <w:pPr>
              <w:tabs>
                <w:tab w:val="left" w:pos="360"/>
              </w:tabs>
              <w:spacing w:after="0"/>
              <w:ind w:left="-12"/>
              <w:rPr>
                <w:rFonts w:ascii="Sylfaen" w:hAnsi="Sylfaen"/>
                <w:sz w:val="16"/>
                <w:szCs w:val="16"/>
                <w:lang w:val="ka-GE"/>
              </w:rPr>
            </w:pPr>
            <w:r w:rsidRPr="007635D3">
              <w:rPr>
                <w:rFonts w:ascii="Sylfaen" w:hAnsi="Sylfaen"/>
                <w:sz w:val="16"/>
                <w:szCs w:val="16"/>
                <w:lang w:val="ka-GE"/>
              </w:rPr>
              <w:t>კოდი/Code</w:t>
            </w:r>
          </w:p>
          <w:p w:rsidR="00402E5D" w:rsidRPr="007635D3" w:rsidRDefault="00402E5D" w:rsidP="00AC298E">
            <w:pPr>
              <w:tabs>
                <w:tab w:val="left" w:pos="360"/>
              </w:tabs>
              <w:spacing w:after="0"/>
              <w:ind w:left="180" w:hanging="180"/>
              <w:rPr>
                <w:rFonts w:ascii="Sylfaen" w:hAnsi="Sylfaen"/>
                <w:sz w:val="16"/>
                <w:szCs w:val="16"/>
                <w:lang w:val="ka-GE"/>
              </w:rPr>
            </w:pPr>
          </w:p>
        </w:tc>
      </w:tr>
      <w:tr w:rsidR="00402E5D" w:rsidRPr="007635D3" w:rsidTr="00AC298E">
        <w:trPr>
          <w:trHeight w:val="335"/>
        </w:trPr>
        <w:tc>
          <w:tcPr>
            <w:tcW w:w="1406" w:type="dxa"/>
            <w:tcBorders>
              <w:top w:val="nil"/>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1137" w:type="dxa"/>
            <w:gridSpan w:val="2"/>
            <w:tcBorders>
              <w:top w:val="nil"/>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1229" w:type="dxa"/>
            <w:gridSpan w:val="2"/>
            <w:tcBorders>
              <w:top w:val="nil"/>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1180" w:type="dxa"/>
            <w:gridSpan w:val="2"/>
            <w:tcBorders>
              <w:top w:val="nil"/>
              <w:left w:val="single" w:sz="4" w:space="0" w:color="auto"/>
              <w:bottom w:val="single" w:sz="4" w:space="0" w:color="auto"/>
              <w:right w:val="single" w:sz="4" w:space="0" w:color="auto"/>
            </w:tcBorders>
          </w:tcPr>
          <w:p w:rsidR="00402E5D" w:rsidRPr="007635D3" w:rsidRDefault="00402E5D" w:rsidP="00AC298E">
            <w:pPr>
              <w:tabs>
                <w:tab w:val="left" w:pos="360"/>
              </w:tabs>
              <w:spacing w:after="0"/>
              <w:rPr>
                <w:rFonts w:ascii="Sylfaen" w:hAnsi="Sylfaen"/>
                <w:sz w:val="16"/>
                <w:szCs w:val="16"/>
                <w:lang w:val="ka-GE"/>
              </w:rPr>
            </w:pPr>
          </w:p>
        </w:tc>
        <w:tc>
          <w:tcPr>
            <w:tcW w:w="1515" w:type="dxa"/>
            <w:gridSpan w:val="2"/>
            <w:tcBorders>
              <w:top w:val="nil"/>
              <w:left w:val="single" w:sz="4" w:space="0" w:color="auto"/>
              <w:bottom w:val="nil"/>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1037" w:type="dxa"/>
            <w:gridSpan w:val="5"/>
            <w:tcBorders>
              <w:top w:val="nil"/>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1417" w:type="dxa"/>
            <w:gridSpan w:val="3"/>
            <w:tcBorders>
              <w:top w:val="nil"/>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1134" w:type="dxa"/>
            <w:gridSpan w:val="2"/>
            <w:tcBorders>
              <w:top w:val="nil"/>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r>
      <w:tr w:rsidR="00402E5D" w:rsidRPr="007635D3" w:rsidTr="00AC298E">
        <w:trPr>
          <w:trHeight w:val="1554"/>
        </w:trPr>
        <w:tc>
          <w:tcPr>
            <w:tcW w:w="2543" w:type="dxa"/>
            <w:gridSpan w:val="3"/>
            <w:tcBorders>
              <w:top w:val="single" w:sz="4" w:space="0" w:color="auto"/>
              <w:left w:val="single" w:sz="4" w:space="0" w:color="auto"/>
              <w:bottom w:val="single" w:sz="4" w:space="0" w:color="auto"/>
              <w:right w:val="nil"/>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I.11. წარმოშობის ადგილი/Place of origin</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დასახელება /Name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მისამართი/Address </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დასახელება /Name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მისამართი/Address </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დასახელება /Name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მისამართი/Address </w:t>
            </w:r>
          </w:p>
          <w:p w:rsidR="00402E5D" w:rsidRPr="007635D3" w:rsidRDefault="00402E5D" w:rsidP="00AC298E">
            <w:pPr>
              <w:tabs>
                <w:tab w:val="left" w:pos="360"/>
              </w:tabs>
              <w:spacing w:after="0"/>
              <w:ind w:left="180" w:hanging="180"/>
              <w:rPr>
                <w:rFonts w:ascii="Sylfaen" w:hAnsi="Sylfaen"/>
                <w:sz w:val="16"/>
                <w:szCs w:val="16"/>
                <w:lang w:val="ka-GE"/>
              </w:rPr>
            </w:pPr>
          </w:p>
        </w:tc>
        <w:tc>
          <w:tcPr>
            <w:tcW w:w="2409" w:type="dxa"/>
            <w:gridSpan w:val="4"/>
            <w:tcBorders>
              <w:top w:val="single" w:sz="4" w:space="0" w:color="auto"/>
              <w:left w:val="nil"/>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აღიარების ნომერი/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Approval number</w:t>
            </w:r>
          </w:p>
          <w:p w:rsidR="00402E5D" w:rsidRPr="007635D3" w:rsidRDefault="00402E5D" w:rsidP="00AC298E">
            <w:pPr>
              <w:tabs>
                <w:tab w:val="left" w:pos="360"/>
              </w:tabs>
              <w:spacing w:after="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აღიარების ნომერი/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Approval number</w:t>
            </w:r>
          </w:p>
          <w:p w:rsidR="00402E5D" w:rsidRPr="007635D3" w:rsidRDefault="00402E5D" w:rsidP="00AC298E">
            <w:pPr>
              <w:tabs>
                <w:tab w:val="left" w:pos="360"/>
              </w:tabs>
              <w:spacing w:after="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აღიარების ნომერი/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Approval number</w:t>
            </w:r>
          </w:p>
        </w:tc>
        <w:tc>
          <w:tcPr>
            <w:tcW w:w="2977" w:type="dxa"/>
            <w:gridSpan w:val="9"/>
            <w:tcBorders>
              <w:top w:val="single" w:sz="4" w:space="0" w:color="auto"/>
              <w:left w:val="single" w:sz="4" w:space="0" w:color="auto"/>
              <w:bottom w:val="single" w:sz="4" w:space="0" w:color="auto"/>
              <w:right w:val="nil"/>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I.12. დანიშნულების ადგილი/Place of destination</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დასახელება/Name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მისამართი/Address</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საფოსტო ინდექსი/Postcode</w:t>
            </w:r>
          </w:p>
        </w:tc>
        <w:tc>
          <w:tcPr>
            <w:tcW w:w="2126" w:type="dxa"/>
            <w:gridSpan w:val="3"/>
            <w:tcBorders>
              <w:top w:val="single" w:sz="4" w:space="0" w:color="auto"/>
              <w:left w:val="nil"/>
              <w:bottom w:val="single" w:sz="4" w:space="0" w:color="auto"/>
              <w:right w:val="single" w:sz="4" w:space="0" w:color="auto"/>
            </w:tcBorders>
          </w:tcPr>
          <w:p w:rsidR="00402E5D" w:rsidRPr="007635D3" w:rsidRDefault="00402E5D" w:rsidP="00AC298E">
            <w:pPr>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საბაჟო საწყობის</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აღიარების ნომერი</w:t>
            </w:r>
            <w:r w:rsidRPr="007635D3">
              <w:rPr>
                <w:rFonts w:ascii="Sylfaen" w:hAnsi="Sylfaen"/>
                <w:sz w:val="16"/>
                <w:szCs w:val="16"/>
              </w:rPr>
              <w:t>/</w:t>
            </w:r>
            <w:r>
              <w:rPr>
                <w:rFonts w:ascii="Sylfaen" w:hAnsi="Sylfaen"/>
                <w:sz w:val="16"/>
                <w:szCs w:val="16"/>
                <w:lang w:val="ka-GE"/>
              </w:rPr>
              <w:t xml:space="preserve">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Custom warehouse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Approval number </w:t>
            </w:r>
            <w:r w:rsidRPr="007635D3">
              <w:rPr>
                <w:rFonts w:ascii="Sylfaen" w:hAnsi="Sylfaen"/>
                <w:sz w:val="16"/>
                <w:szCs w:val="16"/>
                <w:lang w:val="ka-GE"/>
              </w:rPr>
              <w:sym w:font="Symbol" w:char="F0A0"/>
            </w:r>
          </w:p>
          <w:p w:rsidR="00402E5D" w:rsidRPr="007635D3" w:rsidRDefault="00402E5D" w:rsidP="00AC298E">
            <w:pPr>
              <w:tabs>
                <w:tab w:val="left" w:pos="360"/>
              </w:tabs>
              <w:spacing w:after="0"/>
              <w:ind w:left="180" w:hanging="180"/>
              <w:rPr>
                <w:rFonts w:ascii="Sylfaen" w:hAnsi="Sylfaen"/>
                <w:sz w:val="16"/>
                <w:szCs w:val="16"/>
                <w:lang w:val="ka-GE"/>
              </w:rPr>
            </w:pPr>
          </w:p>
        </w:tc>
      </w:tr>
      <w:tr w:rsidR="00402E5D" w:rsidRPr="007635D3" w:rsidTr="00AC298E">
        <w:trPr>
          <w:trHeight w:val="1376"/>
        </w:trPr>
        <w:tc>
          <w:tcPr>
            <w:tcW w:w="4952" w:type="dxa"/>
            <w:gridSpan w:val="7"/>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I.13. დატვირთვის ადგილი/Place of loading</w:t>
            </w:r>
          </w:p>
        </w:tc>
        <w:tc>
          <w:tcPr>
            <w:tcW w:w="5103" w:type="dxa"/>
            <w:gridSpan w:val="12"/>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I.14. გაგზავნის თარიღი/Date of departure</w:t>
            </w:r>
          </w:p>
        </w:tc>
      </w:tr>
      <w:tr w:rsidR="00402E5D" w:rsidRPr="008E2F46" w:rsidTr="00AC298E">
        <w:trPr>
          <w:trHeight w:val="1285"/>
        </w:trPr>
        <w:tc>
          <w:tcPr>
            <w:tcW w:w="2543" w:type="dxa"/>
            <w:gridSpan w:val="3"/>
            <w:vMerge w:val="restart"/>
            <w:tcBorders>
              <w:top w:val="single" w:sz="4" w:space="0" w:color="auto"/>
              <w:left w:val="single" w:sz="4" w:space="0" w:color="auto"/>
              <w:bottom w:val="single" w:sz="4" w:space="0" w:color="auto"/>
              <w:right w:val="nil"/>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lastRenderedPageBreak/>
              <w:t>I.15. სატრანსპორტო საშუალება/</w:t>
            </w:r>
            <w:r w:rsidRPr="007635D3">
              <w:rPr>
                <w:rFonts w:ascii="Sylfaen" w:hAnsi="Sylfaen"/>
                <w:sz w:val="16"/>
                <w:szCs w:val="16"/>
              </w:rPr>
              <w:t xml:space="preserve"> </w:t>
            </w:r>
            <w:r w:rsidRPr="007635D3">
              <w:rPr>
                <w:rFonts w:ascii="Sylfaen" w:hAnsi="Sylfaen"/>
                <w:sz w:val="16"/>
                <w:szCs w:val="16"/>
                <w:lang w:val="ka-GE"/>
              </w:rPr>
              <w:t>Means of transport</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rPr>
                <w:rFonts w:ascii="Sylfaen" w:hAnsi="Sylfaen"/>
                <w:sz w:val="16"/>
                <w:szCs w:val="16"/>
                <w:lang w:val="ka-GE"/>
              </w:rPr>
            </w:pPr>
            <w:r w:rsidRPr="007635D3">
              <w:rPr>
                <w:rFonts w:ascii="Sylfaen" w:hAnsi="Sylfaen"/>
                <w:sz w:val="16"/>
                <w:szCs w:val="16"/>
                <w:lang w:val="ka-GE"/>
              </w:rPr>
              <w:t xml:space="preserve">თვითმფრინავი/Aeroplane </w:t>
            </w:r>
            <w:r w:rsidRPr="007635D3">
              <w:rPr>
                <w:rFonts w:ascii="Sylfaen" w:hAnsi="Sylfaen"/>
                <w:sz w:val="16"/>
                <w:szCs w:val="16"/>
                <w:lang w:val="ka-GE"/>
              </w:rPr>
              <w:sym w:font="Symbol" w:char="F0A0"/>
            </w:r>
            <w:r w:rsidRPr="007635D3">
              <w:rPr>
                <w:rFonts w:ascii="Sylfaen" w:hAnsi="Sylfaen"/>
                <w:sz w:val="16"/>
                <w:szCs w:val="16"/>
                <w:lang w:val="ka-GE"/>
              </w:rPr>
              <w:t xml:space="preserve"> </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საგზაო ავტოტრანსპორტი/</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Road vehicle </w:t>
            </w:r>
            <w:r w:rsidRPr="007635D3">
              <w:rPr>
                <w:rFonts w:ascii="Sylfaen" w:hAnsi="Sylfaen"/>
                <w:sz w:val="16"/>
                <w:szCs w:val="16"/>
                <w:lang w:val="ka-GE"/>
              </w:rPr>
              <w:sym w:font="Symbol" w:char="F0A0"/>
            </w:r>
            <w:r w:rsidRPr="007635D3">
              <w:rPr>
                <w:rFonts w:ascii="Sylfaen" w:hAnsi="Sylfaen"/>
                <w:sz w:val="16"/>
                <w:szCs w:val="16"/>
                <w:lang w:val="ka-GE"/>
              </w:rPr>
              <w:t xml:space="preserve"> </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იდენტიფიკაცია/Identification</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საცნობარო დოკუმენტაცია /Document references</w:t>
            </w:r>
          </w:p>
        </w:tc>
        <w:tc>
          <w:tcPr>
            <w:tcW w:w="993" w:type="dxa"/>
            <w:vMerge w:val="restart"/>
            <w:tcBorders>
              <w:top w:val="single" w:sz="4" w:space="0" w:color="auto"/>
              <w:left w:val="nil"/>
              <w:bottom w:val="single" w:sz="4" w:space="0" w:color="auto"/>
              <w:right w:val="nil"/>
            </w:tcBorders>
          </w:tcPr>
          <w:p w:rsidR="00402E5D" w:rsidRPr="007635D3" w:rsidRDefault="00402E5D" w:rsidP="00AC298E">
            <w:pPr>
              <w:rPr>
                <w:rFonts w:ascii="Sylfaen" w:hAnsi="Sylfaen"/>
                <w:sz w:val="16"/>
                <w:szCs w:val="16"/>
                <w:lang w:val="ka-GE"/>
              </w:rPr>
            </w:pPr>
          </w:p>
          <w:p w:rsidR="00402E5D" w:rsidRPr="007635D3" w:rsidRDefault="00402E5D" w:rsidP="00AC298E">
            <w:pPr>
              <w:tabs>
                <w:tab w:val="left" w:pos="360"/>
              </w:tabs>
              <w:spacing w:after="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გემი /Ship </w:t>
            </w:r>
            <w:r w:rsidRPr="007635D3">
              <w:rPr>
                <w:rFonts w:ascii="Sylfaen" w:hAnsi="Sylfaen"/>
                <w:sz w:val="16"/>
                <w:szCs w:val="16"/>
                <w:lang w:val="ka-GE"/>
              </w:rPr>
              <w:sym w:font="Symbol" w:char="F0A0"/>
            </w:r>
            <w:r w:rsidRPr="007635D3">
              <w:rPr>
                <w:rFonts w:ascii="Sylfaen" w:hAnsi="Sylfaen"/>
                <w:sz w:val="16"/>
                <w:szCs w:val="16"/>
                <w:lang w:val="ka-GE"/>
              </w:rPr>
              <w:t xml:space="preserve"> </w:t>
            </w:r>
          </w:p>
          <w:p w:rsidR="00402E5D" w:rsidRPr="007635D3" w:rsidRDefault="00402E5D" w:rsidP="00AC298E">
            <w:pPr>
              <w:tabs>
                <w:tab w:val="left" w:pos="360"/>
              </w:tabs>
              <w:spacing w:after="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სხვა/Other </w:t>
            </w:r>
            <w:r w:rsidRPr="007635D3">
              <w:rPr>
                <w:rFonts w:ascii="Sylfaen" w:hAnsi="Sylfaen"/>
                <w:sz w:val="16"/>
                <w:szCs w:val="16"/>
                <w:lang w:val="ka-GE"/>
              </w:rPr>
              <w:sym w:font="Symbol" w:char="F0A0"/>
            </w:r>
          </w:p>
        </w:tc>
        <w:tc>
          <w:tcPr>
            <w:tcW w:w="1416" w:type="dxa"/>
            <w:gridSpan w:val="3"/>
            <w:vMerge w:val="restart"/>
            <w:tcBorders>
              <w:top w:val="single" w:sz="4" w:space="0" w:color="auto"/>
              <w:left w:val="nil"/>
              <w:bottom w:val="single" w:sz="4" w:space="0" w:color="auto"/>
              <w:right w:val="single" w:sz="4" w:space="0" w:color="auto"/>
            </w:tcBorders>
          </w:tcPr>
          <w:p w:rsidR="00402E5D" w:rsidRPr="007635D3" w:rsidRDefault="00402E5D" w:rsidP="00AC298E">
            <w:pPr>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rPr>
            </w:pPr>
            <w:r w:rsidRPr="007635D3">
              <w:rPr>
                <w:rFonts w:ascii="Sylfaen" w:hAnsi="Sylfaen"/>
                <w:sz w:val="16"/>
                <w:szCs w:val="16"/>
                <w:lang w:val="ka-GE"/>
              </w:rPr>
              <w:t>სარკინიგზო</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ვაგონი/</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Railway wagon </w:t>
            </w:r>
            <w:r w:rsidRPr="007635D3">
              <w:rPr>
                <w:rFonts w:ascii="Sylfaen" w:hAnsi="Sylfaen"/>
                <w:sz w:val="16"/>
                <w:szCs w:val="16"/>
                <w:lang w:val="ka-GE"/>
              </w:rPr>
              <w:sym w:font="Symbol" w:char="F0A0"/>
            </w:r>
          </w:p>
          <w:p w:rsidR="00402E5D" w:rsidRPr="007635D3" w:rsidRDefault="00402E5D" w:rsidP="00AC298E">
            <w:pPr>
              <w:tabs>
                <w:tab w:val="left" w:pos="360"/>
              </w:tabs>
              <w:spacing w:after="0"/>
              <w:ind w:left="180" w:hanging="180"/>
              <w:rPr>
                <w:rFonts w:ascii="Sylfaen" w:hAnsi="Sylfaen"/>
                <w:sz w:val="16"/>
                <w:szCs w:val="16"/>
                <w:lang w:val="ka-GE"/>
              </w:rPr>
            </w:pPr>
          </w:p>
        </w:tc>
        <w:tc>
          <w:tcPr>
            <w:tcW w:w="5103" w:type="dxa"/>
            <w:gridSpan w:val="12"/>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I.16. სასაზღვრო მიმღები პუნქტი საქართველოში/Entry BIP in Georgia </w:t>
            </w:r>
          </w:p>
        </w:tc>
      </w:tr>
      <w:tr w:rsidR="00402E5D" w:rsidRPr="007635D3" w:rsidTr="00AC298E">
        <w:trPr>
          <w:trHeight w:val="1079"/>
        </w:trPr>
        <w:tc>
          <w:tcPr>
            <w:tcW w:w="2543" w:type="dxa"/>
            <w:gridSpan w:val="3"/>
            <w:vMerge/>
            <w:tcBorders>
              <w:top w:val="single" w:sz="4" w:space="0" w:color="auto"/>
              <w:left w:val="single" w:sz="4" w:space="0" w:color="auto"/>
              <w:bottom w:val="single" w:sz="4" w:space="0" w:color="auto"/>
              <w:right w:val="nil"/>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993" w:type="dxa"/>
            <w:vMerge/>
            <w:tcBorders>
              <w:top w:val="single" w:sz="4" w:space="0" w:color="auto"/>
              <w:left w:val="nil"/>
              <w:bottom w:val="single" w:sz="4" w:space="0" w:color="auto"/>
              <w:right w:val="nil"/>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1416" w:type="dxa"/>
            <w:gridSpan w:val="3"/>
            <w:vMerge/>
            <w:tcBorders>
              <w:top w:val="single" w:sz="4" w:space="0" w:color="auto"/>
              <w:left w:val="nil"/>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5103" w:type="dxa"/>
            <w:gridSpan w:val="12"/>
            <w:tcBorders>
              <w:top w:val="single" w:sz="4" w:space="0" w:color="auto"/>
              <w:left w:val="single" w:sz="4" w:space="0" w:color="auto"/>
              <w:bottom w:val="single" w:sz="4" w:space="0" w:color="auto"/>
              <w:right w:val="single" w:sz="4" w:space="0" w:color="auto"/>
              <w:tr2bl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I.17.</w:t>
            </w:r>
          </w:p>
        </w:tc>
      </w:tr>
      <w:tr w:rsidR="00402E5D" w:rsidRPr="008E2F46" w:rsidTr="00AC298E">
        <w:tblPrEx>
          <w:tblLook w:val="0000" w:firstRow="0" w:lastRow="0" w:firstColumn="0" w:lastColumn="0" w:noHBand="0" w:noVBand="0"/>
        </w:tblPrEx>
        <w:trPr>
          <w:trHeight w:val="960"/>
        </w:trPr>
        <w:tc>
          <w:tcPr>
            <w:tcW w:w="6322" w:type="dxa"/>
            <w:gridSpan w:val="8"/>
            <w:vMerge w:val="restart"/>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I.18. საქონლის აღწერა /Description of commodity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 </w:t>
            </w:r>
          </w:p>
        </w:tc>
        <w:tc>
          <w:tcPr>
            <w:tcW w:w="3733" w:type="dxa"/>
            <w:gridSpan w:val="11"/>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I.19.</w:t>
            </w:r>
            <w:r>
              <w:rPr>
                <w:rFonts w:ascii="Sylfaen" w:hAnsi="Sylfaen"/>
                <w:sz w:val="16"/>
                <w:szCs w:val="16"/>
                <w:lang w:val="ka-GE"/>
              </w:rPr>
              <w:t xml:space="preserve"> </w:t>
            </w:r>
            <w:r w:rsidRPr="007635D3">
              <w:rPr>
                <w:rFonts w:ascii="Sylfaen" w:hAnsi="Sylfaen"/>
                <w:sz w:val="16"/>
                <w:szCs w:val="16"/>
                <w:lang w:val="ka-GE"/>
              </w:rPr>
              <w:t>სასაქონლო (სეს ესნ) კოდი)/</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Commodity code(HS code)</w:t>
            </w:r>
          </w:p>
          <w:p w:rsidR="00402E5D" w:rsidRPr="007635D3" w:rsidRDefault="00402E5D" w:rsidP="00AC298E">
            <w:pPr>
              <w:tabs>
                <w:tab w:val="left" w:pos="360"/>
              </w:tabs>
              <w:spacing w:after="0"/>
              <w:ind w:left="180" w:hanging="180"/>
              <w:rPr>
                <w:rFonts w:ascii="Sylfaen" w:hAnsi="Sylfaen"/>
                <w:b/>
                <w:sz w:val="16"/>
                <w:szCs w:val="16"/>
                <w:lang w:val="ka-GE"/>
              </w:rPr>
            </w:pPr>
          </w:p>
        </w:tc>
      </w:tr>
      <w:tr w:rsidR="00402E5D" w:rsidRPr="007635D3" w:rsidTr="00AC298E">
        <w:tblPrEx>
          <w:tblLook w:val="0000" w:firstRow="0" w:lastRow="0" w:firstColumn="0" w:lastColumn="0" w:noHBand="0" w:noVBand="0"/>
        </w:tblPrEx>
        <w:trPr>
          <w:trHeight w:val="803"/>
        </w:trPr>
        <w:tc>
          <w:tcPr>
            <w:tcW w:w="6322" w:type="dxa"/>
            <w:gridSpan w:val="8"/>
            <w:vMerge/>
            <w:tcBorders>
              <w:top w:val="single" w:sz="4" w:space="0" w:color="auto"/>
              <w:left w:val="single" w:sz="4" w:space="0" w:color="auto"/>
              <w:bottom w:val="single" w:sz="4" w:space="0" w:color="auto"/>
              <w:right w:val="nil"/>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691" w:type="dxa"/>
            <w:gridSpan w:val="4"/>
            <w:tcBorders>
              <w:top w:val="single" w:sz="4" w:space="0" w:color="auto"/>
              <w:left w:val="nil"/>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3042" w:type="dxa"/>
            <w:gridSpan w:val="7"/>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rPr>
                <w:rFonts w:ascii="Sylfaen" w:hAnsi="Sylfaen"/>
                <w:sz w:val="16"/>
                <w:szCs w:val="16"/>
                <w:lang w:val="ka-GE"/>
              </w:rPr>
            </w:pPr>
            <w:r w:rsidRPr="007635D3">
              <w:rPr>
                <w:rFonts w:ascii="Sylfaen" w:hAnsi="Sylfaen"/>
                <w:sz w:val="16"/>
                <w:szCs w:val="16"/>
                <w:lang w:val="ka-GE"/>
              </w:rPr>
              <w:t>I.20. რაოდენობა/Quantity</w:t>
            </w:r>
          </w:p>
        </w:tc>
      </w:tr>
      <w:tr w:rsidR="00402E5D" w:rsidRPr="007635D3" w:rsidTr="00AC298E">
        <w:tblPrEx>
          <w:tblLook w:val="0000" w:firstRow="0" w:lastRow="0" w:firstColumn="0" w:lastColumn="0" w:noHBand="0" w:noVBand="0"/>
        </w:tblPrEx>
        <w:trPr>
          <w:trHeight w:val="1070"/>
        </w:trPr>
        <w:tc>
          <w:tcPr>
            <w:tcW w:w="6322" w:type="dxa"/>
            <w:gridSpan w:val="8"/>
            <w:tcBorders>
              <w:top w:val="single" w:sz="4" w:space="0" w:color="auto"/>
              <w:left w:val="single" w:sz="4" w:space="0" w:color="auto"/>
              <w:bottom w:val="single" w:sz="4" w:space="0" w:color="auto"/>
              <w:right w:val="nil"/>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I.21.პროდუქტის ტემპერატურა/Temperature of product</w:t>
            </w:r>
          </w:p>
          <w:p w:rsidR="00402E5D" w:rsidRPr="007635D3" w:rsidRDefault="00402E5D" w:rsidP="00AC298E">
            <w:pPr>
              <w:tabs>
                <w:tab w:val="left" w:pos="360"/>
              </w:tabs>
              <w:spacing w:after="0"/>
              <w:ind w:left="180" w:hanging="180"/>
              <w:rPr>
                <w:rFonts w:ascii="Sylfaen" w:hAnsi="Sylfaen"/>
                <w:sz w:val="16"/>
                <w:szCs w:val="16"/>
                <w:lang w:val="ka-GE"/>
              </w:rPr>
            </w:pP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 xml:space="preserve">გარემოს ტემპერატურა/Ambient </w:t>
            </w:r>
            <w:r w:rsidRPr="007635D3">
              <w:rPr>
                <w:rFonts w:ascii="Sylfaen" w:hAnsi="Sylfaen"/>
                <w:sz w:val="16"/>
                <w:szCs w:val="16"/>
                <w:lang w:val="ka-GE"/>
              </w:rPr>
              <w:sym w:font="Symbol" w:char="F0A0"/>
            </w:r>
            <w:r>
              <w:rPr>
                <w:rFonts w:ascii="Sylfaen" w:hAnsi="Sylfaen"/>
                <w:sz w:val="16"/>
                <w:szCs w:val="16"/>
                <w:lang w:val="ka-GE"/>
              </w:rPr>
              <w:t xml:space="preserve"> </w:t>
            </w:r>
            <w:r w:rsidRPr="007635D3">
              <w:rPr>
                <w:rFonts w:ascii="Sylfaen" w:hAnsi="Sylfaen"/>
                <w:sz w:val="16"/>
                <w:szCs w:val="16"/>
                <w:lang w:val="ka-GE"/>
              </w:rPr>
              <w:t>გაცივებული/Chilled</w:t>
            </w:r>
            <w:r>
              <w:rPr>
                <w:rFonts w:ascii="Sylfaen" w:hAnsi="Sylfaen"/>
                <w:sz w:val="16"/>
                <w:szCs w:val="16"/>
                <w:lang w:val="ka-GE"/>
              </w:rPr>
              <w:t xml:space="preserve"> </w:t>
            </w:r>
            <w:r w:rsidRPr="007635D3">
              <w:rPr>
                <w:rFonts w:ascii="Sylfaen" w:hAnsi="Sylfaen"/>
                <w:sz w:val="16"/>
                <w:szCs w:val="16"/>
                <w:lang w:val="ka-GE"/>
              </w:rPr>
              <w:sym w:font="Symbol" w:char="F0A0"/>
            </w:r>
            <w:r w:rsidRPr="007635D3">
              <w:rPr>
                <w:rFonts w:ascii="Sylfaen" w:hAnsi="Sylfaen"/>
                <w:sz w:val="16"/>
                <w:szCs w:val="16"/>
              </w:rPr>
              <w:t xml:space="preserve"> </w:t>
            </w:r>
            <w:r w:rsidRPr="007635D3">
              <w:rPr>
                <w:rFonts w:ascii="Sylfaen" w:hAnsi="Sylfaen"/>
                <w:sz w:val="16"/>
                <w:szCs w:val="16"/>
                <w:lang w:val="ka-GE"/>
              </w:rPr>
              <w:t xml:space="preserve">გაყინული/Frozen </w:t>
            </w:r>
            <w:r w:rsidRPr="007635D3">
              <w:rPr>
                <w:rFonts w:ascii="Sylfaen" w:hAnsi="Sylfaen"/>
                <w:sz w:val="16"/>
                <w:szCs w:val="16"/>
                <w:lang w:val="ka-GE"/>
              </w:rPr>
              <w:sym w:font="Symbol" w:char="F0A0"/>
            </w:r>
          </w:p>
          <w:p w:rsidR="00402E5D" w:rsidRPr="007635D3" w:rsidRDefault="00402E5D" w:rsidP="00AC298E">
            <w:pPr>
              <w:tabs>
                <w:tab w:val="left" w:pos="360"/>
              </w:tabs>
              <w:spacing w:after="0"/>
              <w:rPr>
                <w:rFonts w:ascii="Sylfaen" w:hAnsi="Sylfaen"/>
                <w:sz w:val="16"/>
                <w:szCs w:val="16"/>
                <w:lang w:val="ka-GE"/>
              </w:rPr>
            </w:pPr>
          </w:p>
        </w:tc>
        <w:tc>
          <w:tcPr>
            <w:tcW w:w="691" w:type="dxa"/>
            <w:gridSpan w:val="4"/>
            <w:tcBorders>
              <w:top w:val="single" w:sz="4" w:space="0" w:color="auto"/>
              <w:left w:val="nil"/>
              <w:bottom w:val="single" w:sz="4" w:space="0" w:color="auto"/>
              <w:right w:val="single" w:sz="4" w:space="0" w:color="auto"/>
            </w:tcBorders>
          </w:tcPr>
          <w:p w:rsidR="00402E5D" w:rsidRPr="007635D3" w:rsidRDefault="00402E5D" w:rsidP="00AC298E">
            <w:pPr>
              <w:tabs>
                <w:tab w:val="left" w:pos="360"/>
              </w:tabs>
              <w:spacing w:after="0"/>
              <w:rPr>
                <w:rFonts w:ascii="Sylfaen" w:hAnsi="Sylfaen"/>
                <w:sz w:val="16"/>
                <w:szCs w:val="16"/>
                <w:lang w:val="ka-GE"/>
              </w:rPr>
            </w:pPr>
            <w:r>
              <w:rPr>
                <w:rFonts w:ascii="Sylfaen" w:hAnsi="Sylfaen"/>
                <w:sz w:val="16"/>
                <w:szCs w:val="16"/>
                <w:lang w:val="ka-GE"/>
              </w:rPr>
              <w:t xml:space="preserve"> </w:t>
            </w:r>
          </w:p>
        </w:tc>
        <w:tc>
          <w:tcPr>
            <w:tcW w:w="3042" w:type="dxa"/>
            <w:gridSpan w:val="7"/>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I.22. შეფუთვების რაოდენობა/</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Number of packages</w:t>
            </w:r>
          </w:p>
        </w:tc>
      </w:tr>
      <w:tr w:rsidR="00402E5D" w:rsidRPr="007635D3" w:rsidTr="00AC298E">
        <w:tblPrEx>
          <w:tblLook w:val="0000" w:firstRow="0" w:lastRow="0" w:firstColumn="0" w:lastColumn="0" w:noHBand="0" w:noVBand="0"/>
        </w:tblPrEx>
        <w:trPr>
          <w:trHeight w:val="562"/>
        </w:trPr>
        <w:tc>
          <w:tcPr>
            <w:tcW w:w="6322" w:type="dxa"/>
            <w:gridSpan w:val="8"/>
            <w:tcBorders>
              <w:top w:val="single" w:sz="4" w:space="0" w:color="auto"/>
              <w:left w:val="single" w:sz="4" w:space="0" w:color="auto"/>
              <w:bottom w:val="single" w:sz="4" w:space="0" w:color="auto"/>
              <w:right w:val="nil"/>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I.23. ლუქი</w:t>
            </w:r>
            <w:r w:rsidRPr="007635D3">
              <w:rPr>
                <w:rFonts w:ascii="Sylfaen" w:hAnsi="Sylfaen"/>
                <w:sz w:val="16"/>
                <w:szCs w:val="16"/>
              </w:rPr>
              <w:t>/</w:t>
            </w:r>
            <w:r w:rsidRPr="007635D3">
              <w:rPr>
                <w:rFonts w:ascii="Sylfaen" w:hAnsi="Sylfaen"/>
                <w:sz w:val="16"/>
                <w:szCs w:val="16"/>
                <w:lang w:val="ka-GE"/>
              </w:rPr>
              <w:t>კონტეინერი No/ Seal/Container No</w:t>
            </w:r>
          </w:p>
        </w:tc>
        <w:tc>
          <w:tcPr>
            <w:tcW w:w="691" w:type="dxa"/>
            <w:gridSpan w:val="4"/>
            <w:tcBorders>
              <w:top w:val="single" w:sz="4" w:space="0" w:color="auto"/>
              <w:left w:val="nil"/>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p>
        </w:tc>
        <w:tc>
          <w:tcPr>
            <w:tcW w:w="3042" w:type="dxa"/>
            <w:gridSpan w:val="7"/>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84"/>
              <w:rPr>
                <w:rFonts w:ascii="Sylfaen" w:hAnsi="Sylfaen"/>
                <w:sz w:val="16"/>
                <w:szCs w:val="16"/>
                <w:lang w:val="ka-GE"/>
              </w:rPr>
            </w:pPr>
            <w:r w:rsidRPr="007635D3">
              <w:rPr>
                <w:rFonts w:ascii="Sylfaen" w:hAnsi="Sylfaen"/>
                <w:sz w:val="16"/>
                <w:szCs w:val="16"/>
                <w:lang w:val="ka-GE"/>
              </w:rPr>
              <w:t>I.24. შეფუთვის ტიპი/Type of packaging</w:t>
            </w:r>
          </w:p>
        </w:tc>
      </w:tr>
      <w:tr w:rsidR="00402E5D" w:rsidRPr="007635D3" w:rsidTr="00AC298E">
        <w:tblPrEx>
          <w:tblLook w:val="0000" w:firstRow="0" w:lastRow="0" w:firstColumn="0" w:lastColumn="0" w:noHBand="0" w:noVBand="0"/>
        </w:tblPrEx>
        <w:trPr>
          <w:trHeight w:val="1160"/>
        </w:trPr>
        <w:tc>
          <w:tcPr>
            <w:tcW w:w="10055" w:type="dxa"/>
            <w:gridSpan w:val="19"/>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I.25. საქონელი სერტიფიცირებულია/Commodities certified for:</w:t>
            </w:r>
          </w:p>
          <w:p w:rsidR="00402E5D" w:rsidRPr="007635D3" w:rsidRDefault="00402E5D" w:rsidP="00AC298E">
            <w:pPr>
              <w:tabs>
                <w:tab w:val="left" w:pos="360"/>
              </w:tabs>
              <w:spacing w:after="0" w:line="240" w:lineRule="auto"/>
              <w:ind w:left="180" w:hanging="180"/>
              <w:rPr>
                <w:rFonts w:ascii="Sylfaen" w:hAnsi="Sylfaen"/>
                <w:sz w:val="16"/>
                <w:szCs w:val="16"/>
                <w:lang w:val="ka-GE"/>
              </w:rPr>
            </w:pPr>
          </w:p>
          <w:p w:rsidR="00402E5D" w:rsidRPr="007635D3" w:rsidRDefault="00402E5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tr-TR"/>
              </w:rPr>
              <w:t xml:space="preserve"> </w:t>
            </w:r>
            <w:r w:rsidRPr="007635D3">
              <w:rPr>
                <w:rFonts w:ascii="Sylfaen" w:hAnsi="Sylfaen"/>
                <w:sz w:val="16"/>
                <w:szCs w:val="16"/>
                <w:lang w:val="ka-GE"/>
              </w:rPr>
              <w:t>შინაური ბინადარი ცხოველის საკვებისათვის</w:t>
            </w:r>
            <w:r w:rsidRPr="007635D3">
              <w:rPr>
                <w:rFonts w:ascii="Sylfaen" w:hAnsi="Sylfaen"/>
                <w:sz w:val="16"/>
                <w:szCs w:val="16"/>
                <w:lang w:val="tr-TR"/>
              </w:rPr>
              <w:t>/</w:t>
            </w:r>
            <w:r>
              <w:rPr>
                <w:rFonts w:ascii="Sylfaen" w:hAnsi="Sylfaen"/>
                <w:sz w:val="16"/>
                <w:szCs w:val="16"/>
                <w:lang w:val="ka-GE"/>
              </w:rPr>
              <w:t xml:space="preserve"> </w:t>
            </w:r>
            <w:r w:rsidRPr="007635D3">
              <w:rPr>
                <w:rFonts w:ascii="Sylfaen" w:hAnsi="Sylfaen"/>
                <w:sz w:val="16"/>
                <w:szCs w:val="16"/>
                <w:lang w:val="ka-GE"/>
              </w:rPr>
              <w:t>ტექნიკური გამოყენებისთვის/</w:t>
            </w:r>
          </w:p>
          <w:p w:rsidR="00402E5D" w:rsidRPr="007635D3" w:rsidRDefault="00402E5D" w:rsidP="00AC298E">
            <w:pPr>
              <w:tabs>
                <w:tab w:val="left" w:pos="360"/>
              </w:tabs>
              <w:spacing w:after="0" w:line="240" w:lineRule="auto"/>
              <w:ind w:left="180" w:hanging="180"/>
              <w:rPr>
                <w:rFonts w:ascii="Sylfaen" w:hAnsi="Sylfaen"/>
                <w:sz w:val="16"/>
                <w:szCs w:val="16"/>
                <w:lang w:val="ka-GE"/>
              </w:rPr>
            </w:pPr>
            <w:r w:rsidRPr="007635D3">
              <w:rPr>
                <w:noProof/>
              </w:rPr>
              <mc:AlternateContent>
                <mc:Choice Requires="wps">
                  <w:drawing>
                    <wp:anchor distT="0" distB="0" distL="114300" distR="114300" simplePos="0" relativeHeight="251660288" behindDoc="0" locked="0" layoutInCell="1" allowOverlap="1" wp14:anchorId="5A8B320D" wp14:editId="290C143C">
                      <wp:simplePos x="0" y="0"/>
                      <wp:positionH relativeFrom="column">
                        <wp:posOffset>5150485</wp:posOffset>
                      </wp:positionH>
                      <wp:positionV relativeFrom="paragraph">
                        <wp:posOffset>19685</wp:posOffset>
                      </wp:positionV>
                      <wp:extent cx="78105" cy="90805"/>
                      <wp:effectExtent l="0" t="0" r="17145" b="2349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402E5D" w:rsidRPr="00AB64B0" w:rsidRDefault="00402E5D" w:rsidP="00402E5D">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8B320D" id="_x0000_t202" coordsize="21600,21600" o:spt="202" path="m,l,21600r21600,l21600,xe">
                      <v:stroke joinstyle="miter"/>
                      <v:path gradientshapeok="t" o:connecttype="rect"/>
                    </v:shapetype>
                    <v:shape id="Text Box 17" o:spid="_x0000_s1026" type="#_x0000_t202" style="position:absolute;left:0;text-align:left;margin-left:405.55pt;margin-top:1.55pt;width:6.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">
                      <v:textbox>
                        <w:txbxContent>
                          <w:p w:rsidR="00402E5D" w:rsidRPr="00AB64B0" w:rsidRDefault="00402E5D" w:rsidP="00402E5D">
                            <w:pPr>
                              <w:rPr>
                                <w:sz w:val="16"/>
                                <w:szCs w:val="16"/>
                                <w:lang w:val="en-GB"/>
                              </w:rPr>
                            </w:pPr>
                            <w:r>
                              <w:rPr>
                                <w:sz w:val="16"/>
                                <w:szCs w:val="16"/>
                                <w:lang w:val="en-GB"/>
                              </w:rPr>
                              <w:t xml:space="preserve"> </w:t>
                            </w:r>
                          </w:p>
                        </w:txbxContent>
                      </v:textbox>
                    </v:shape>
                  </w:pict>
                </mc:Fallback>
              </mc:AlternateContent>
            </w:r>
            <w:r w:rsidRPr="007635D3">
              <w:rPr>
                <w:noProof/>
              </w:rPr>
              <mc:AlternateContent>
                <mc:Choice Requires="wps">
                  <w:drawing>
                    <wp:anchor distT="0" distB="0" distL="114300" distR="114300" simplePos="0" relativeHeight="251659264" behindDoc="0" locked="0" layoutInCell="1" allowOverlap="1" wp14:anchorId="4F7110C5" wp14:editId="3F9D40A4">
                      <wp:simplePos x="0" y="0"/>
                      <wp:positionH relativeFrom="column">
                        <wp:posOffset>2214880</wp:posOffset>
                      </wp:positionH>
                      <wp:positionV relativeFrom="paragraph">
                        <wp:posOffset>19685</wp:posOffset>
                      </wp:positionV>
                      <wp:extent cx="78105" cy="90805"/>
                      <wp:effectExtent l="0" t="0" r="17145" b="2349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402E5D" w:rsidRPr="00AB64B0" w:rsidRDefault="00402E5D" w:rsidP="00402E5D">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110C5" id="Text Box 18" o:spid="_x0000_s1027" type="#_x0000_t202" style="position:absolute;left:0;text-align:left;margin-left:174.4pt;margin-top:1.55pt;width:6.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">
                      <v:textbox>
                        <w:txbxContent>
                          <w:p w:rsidR="00402E5D" w:rsidRPr="00AB64B0" w:rsidRDefault="00402E5D" w:rsidP="00402E5D">
                            <w:pPr>
                              <w:rPr>
                                <w:sz w:val="16"/>
                                <w:szCs w:val="16"/>
                                <w:lang w:val="en-GB"/>
                              </w:rPr>
                            </w:pPr>
                            <w:r>
                              <w:rPr>
                                <w:sz w:val="16"/>
                                <w:szCs w:val="16"/>
                                <w:lang w:val="en-GB"/>
                              </w:rPr>
                              <w:t xml:space="preserve"> </w:t>
                            </w:r>
                          </w:p>
                        </w:txbxContent>
                      </v:textbox>
                    </v:shape>
                  </w:pict>
                </mc:Fallback>
              </mc:AlternateContent>
            </w:r>
            <w:r w:rsidRPr="007635D3">
              <w:rPr>
                <w:rFonts w:ascii="Sylfaen" w:hAnsi="Sylfaen"/>
                <w:sz w:val="16"/>
                <w:szCs w:val="16"/>
                <w:lang w:val="ka-GE"/>
              </w:rPr>
              <w:t xml:space="preserve"> </w:t>
            </w:r>
            <w:r w:rsidRPr="007635D3">
              <w:rPr>
                <w:rFonts w:ascii="Sylfaen" w:hAnsi="Sylfaen"/>
                <w:sz w:val="16"/>
                <w:szCs w:val="16"/>
                <w:lang w:val="tr-TR"/>
              </w:rPr>
              <w:t>Petfood</w:t>
            </w:r>
            <w:r>
              <w:rPr>
                <w:rFonts w:ascii="Sylfaen" w:hAnsi="Sylfaen"/>
                <w:sz w:val="16"/>
                <w:szCs w:val="16"/>
                <w:lang w:val="ka-GE"/>
              </w:rPr>
              <w:t xml:space="preserve"> </w:t>
            </w:r>
            <w:r w:rsidRPr="007635D3">
              <w:rPr>
                <w:rFonts w:ascii="Sylfaen" w:hAnsi="Sylfaen"/>
                <w:sz w:val="16"/>
                <w:szCs w:val="16"/>
                <w:lang w:val="ka-GE"/>
              </w:rPr>
              <w:t>Technical use</w:t>
            </w:r>
          </w:p>
          <w:p w:rsidR="00402E5D" w:rsidRPr="007635D3" w:rsidRDefault="00402E5D" w:rsidP="00AC298E">
            <w:pPr>
              <w:tabs>
                <w:tab w:val="left" w:pos="360"/>
              </w:tabs>
              <w:spacing w:after="0"/>
              <w:ind w:left="180" w:hanging="180"/>
              <w:rPr>
                <w:rFonts w:ascii="Sylfaen" w:hAnsi="Sylfaen"/>
                <w:sz w:val="16"/>
                <w:szCs w:val="16"/>
                <w:lang w:val="ka-GE"/>
              </w:rPr>
            </w:pPr>
            <w:r>
              <w:rPr>
                <w:rFonts w:ascii="Sylfaen" w:hAnsi="Sylfaen"/>
                <w:sz w:val="16"/>
                <w:szCs w:val="16"/>
                <w:lang w:val="ka-GE"/>
              </w:rPr>
              <w:t xml:space="preserve"> </w:t>
            </w:r>
          </w:p>
        </w:tc>
      </w:tr>
      <w:tr w:rsidR="00402E5D" w:rsidRPr="007635D3" w:rsidTr="00AC298E">
        <w:tblPrEx>
          <w:tblLook w:val="0000" w:firstRow="0" w:lastRow="0" w:firstColumn="0" w:lastColumn="0" w:noHBand="0" w:noVBand="0"/>
        </w:tblPrEx>
        <w:trPr>
          <w:trHeight w:val="1070"/>
        </w:trPr>
        <w:tc>
          <w:tcPr>
            <w:tcW w:w="4952" w:type="dxa"/>
            <w:gridSpan w:val="7"/>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line="240" w:lineRule="auto"/>
              <w:ind w:left="180" w:hanging="180"/>
              <w:rPr>
                <w:rFonts w:ascii="Sylfaen" w:hAnsi="Sylfaen"/>
                <w:sz w:val="16"/>
                <w:szCs w:val="16"/>
                <w:lang w:val="ka-GE"/>
              </w:rPr>
            </w:pPr>
            <w:r w:rsidRPr="007635D3">
              <w:rPr>
                <w:rFonts w:ascii="Sylfaen" w:hAnsi="Sylfaen"/>
                <w:sz w:val="16"/>
                <w:szCs w:val="16"/>
                <w:lang w:val="ka-GE"/>
              </w:rPr>
              <w:t xml:space="preserve">I.26. საქართველოს გავლით მესამე ქვეყანაში ტრანზიტისთვის/For transit through </w:t>
            </w:r>
            <w:r w:rsidRPr="007635D3">
              <w:rPr>
                <w:rFonts w:ascii="Sylfaen" w:hAnsi="Sylfaen"/>
                <w:sz w:val="16"/>
                <w:szCs w:val="16"/>
              </w:rPr>
              <w:t>Georgia</w:t>
            </w:r>
            <w:r w:rsidRPr="007635D3">
              <w:rPr>
                <w:rFonts w:ascii="Sylfaen" w:hAnsi="Sylfaen"/>
                <w:sz w:val="16"/>
                <w:szCs w:val="16"/>
                <w:lang w:val="ka-GE"/>
              </w:rPr>
              <w:t xml:space="preserve"> to third country </w:t>
            </w:r>
          </w:p>
          <w:p w:rsidR="00402E5D" w:rsidRPr="007635D3" w:rsidRDefault="00402E5D" w:rsidP="00AC298E">
            <w:pPr>
              <w:tabs>
                <w:tab w:val="left" w:pos="360"/>
              </w:tabs>
              <w:spacing w:after="0" w:line="240" w:lineRule="auto"/>
              <w:ind w:left="180" w:hanging="180"/>
              <w:rPr>
                <w:rFonts w:ascii="Sylfaen" w:hAnsi="Sylfaen"/>
                <w:sz w:val="16"/>
                <w:szCs w:val="16"/>
                <w:lang w:val="ka-GE"/>
              </w:rPr>
            </w:pPr>
          </w:p>
          <w:p w:rsidR="00402E5D" w:rsidRPr="007635D3" w:rsidRDefault="00402E5D" w:rsidP="00AC298E">
            <w:pPr>
              <w:tabs>
                <w:tab w:val="left" w:pos="360"/>
              </w:tabs>
              <w:spacing w:after="0" w:line="240" w:lineRule="auto"/>
              <w:ind w:left="180" w:hanging="180"/>
              <w:rPr>
                <w:rFonts w:ascii="Sylfaen" w:hAnsi="Sylfaen"/>
                <w:sz w:val="16"/>
                <w:szCs w:val="16"/>
                <w:lang w:val="ka-GE"/>
              </w:rPr>
            </w:pPr>
            <w:r w:rsidRPr="007635D3">
              <w:rPr>
                <w:noProof/>
              </w:rPr>
              <mc:AlternateContent>
                <mc:Choice Requires="wps">
                  <w:drawing>
                    <wp:anchor distT="0" distB="0" distL="114300" distR="114300" simplePos="0" relativeHeight="251661312" behindDoc="0" locked="0" layoutInCell="1" allowOverlap="1" wp14:anchorId="0EC59CB6" wp14:editId="4E19B062">
                      <wp:simplePos x="0" y="0"/>
                      <wp:positionH relativeFrom="column">
                        <wp:posOffset>2473325</wp:posOffset>
                      </wp:positionH>
                      <wp:positionV relativeFrom="paragraph">
                        <wp:posOffset>20320</wp:posOffset>
                      </wp:positionV>
                      <wp:extent cx="78105" cy="90805"/>
                      <wp:effectExtent l="0" t="0" r="17145" b="2349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 cy="90805"/>
                              </a:xfrm>
                              <a:prstGeom prst="rect">
                                <a:avLst/>
                              </a:prstGeom>
                              <a:solidFill>
                                <a:srgbClr val="FFFFFF"/>
                              </a:solidFill>
                              <a:ln w="9525">
                                <a:solidFill>
                                  <a:srgbClr val="000000"/>
                                </a:solidFill>
                                <a:miter lim="800000"/>
                                <a:headEnd/>
                                <a:tailEnd/>
                              </a:ln>
                            </wps:spPr>
                            <wps:txbx>
                              <w:txbxContent>
                                <w:p w:rsidR="00402E5D" w:rsidRPr="00AB64B0" w:rsidRDefault="00402E5D" w:rsidP="00402E5D">
                                  <w:pPr>
                                    <w:rPr>
                                      <w:sz w:val="16"/>
                                      <w:szCs w:val="16"/>
                                      <w:lang w:val="en-GB"/>
                                    </w:rPr>
                                  </w:pPr>
                                  <w:r>
                                    <w:rPr>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59CB6" id="Text Box 19" o:spid="_x0000_s1028" type="#_x0000_t202" style="position:absolute;left:0;text-align:left;margin-left:194.75pt;margin-top:1.6pt;width:6.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">
                      <v:textbox>
                        <w:txbxContent>
                          <w:p w:rsidR="00402E5D" w:rsidRPr="00AB64B0" w:rsidRDefault="00402E5D" w:rsidP="00402E5D">
                            <w:pPr>
                              <w:rPr>
                                <w:sz w:val="16"/>
                                <w:szCs w:val="16"/>
                                <w:lang w:val="en-GB"/>
                              </w:rPr>
                            </w:pPr>
                            <w:r>
                              <w:rPr>
                                <w:sz w:val="16"/>
                                <w:szCs w:val="16"/>
                                <w:lang w:val="en-GB"/>
                              </w:rPr>
                              <w:t xml:space="preserve"> </w:t>
                            </w:r>
                          </w:p>
                        </w:txbxContent>
                      </v:textbox>
                    </v:shape>
                  </w:pict>
                </mc:Fallback>
              </mc:AlternateContent>
            </w:r>
            <w:r w:rsidRPr="007635D3">
              <w:rPr>
                <w:rFonts w:ascii="Sylfaen" w:hAnsi="Sylfaen"/>
                <w:sz w:val="16"/>
                <w:szCs w:val="16"/>
                <w:lang w:val="ka-GE"/>
              </w:rPr>
              <w:t>მესამე ქვეყანა/</w:t>
            </w:r>
            <w:r>
              <w:rPr>
                <w:rFonts w:ascii="Sylfaen" w:hAnsi="Sylfaen"/>
                <w:sz w:val="16"/>
                <w:szCs w:val="16"/>
                <w:lang w:val="ka-GE"/>
              </w:rPr>
              <w:t xml:space="preserve"> </w:t>
            </w:r>
            <w:r w:rsidRPr="007635D3">
              <w:rPr>
                <w:rFonts w:ascii="Sylfaen" w:hAnsi="Sylfaen"/>
                <w:sz w:val="16"/>
                <w:szCs w:val="16"/>
                <w:lang w:val="ka-GE"/>
              </w:rPr>
              <w:t>ISO კოდი/</w:t>
            </w:r>
          </w:p>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Third country</w:t>
            </w:r>
            <w:r>
              <w:rPr>
                <w:rFonts w:ascii="Sylfaen" w:hAnsi="Sylfaen"/>
                <w:sz w:val="16"/>
                <w:szCs w:val="16"/>
                <w:lang w:val="ka-GE"/>
              </w:rPr>
              <w:t xml:space="preserve"> </w:t>
            </w:r>
            <w:r w:rsidRPr="007635D3">
              <w:rPr>
                <w:rFonts w:ascii="Sylfaen" w:hAnsi="Sylfaen"/>
                <w:sz w:val="16"/>
                <w:szCs w:val="16"/>
                <w:lang w:val="ka-GE"/>
              </w:rPr>
              <w:t>ISO code</w:t>
            </w:r>
          </w:p>
        </w:tc>
        <w:tc>
          <w:tcPr>
            <w:tcW w:w="5103" w:type="dxa"/>
            <w:gridSpan w:val="12"/>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rPr>
            </w:pPr>
            <w:r w:rsidRPr="007635D3">
              <w:rPr>
                <w:rFonts w:ascii="Sylfaen" w:hAnsi="Sylfaen"/>
                <w:sz w:val="16"/>
                <w:szCs w:val="16"/>
                <w:lang w:val="ka-GE"/>
              </w:rPr>
              <w:t xml:space="preserve">I.27. საქართველოში იმპორტის ან დაშვების მიზნით/For </w:t>
            </w:r>
            <w:r w:rsidRPr="007635D3">
              <w:rPr>
                <w:rFonts w:ascii="Sylfaen" w:hAnsi="Sylfaen"/>
                <w:sz w:val="16"/>
                <w:szCs w:val="16"/>
              </w:rPr>
              <w:t>import</w:t>
            </w:r>
            <w:r w:rsidRPr="007635D3">
              <w:rPr>
                <w:rFonts w:ascii="Sylfaen" w:hAnsi="Sylfaen"/>
                <w:sz w:val="16"/>
                <w:szCs w:val="16"/>
                <w:lang w:val="ka-GE"/>
              </w:rPr>
              <w:t xml:space="preserve"> or</w:t>
            </w:r>
            <w:r w:rsidRPr="007635D3">
              <w:rPr>
                <w:rFonts w:ascii="Sylfaen" w:hAnsi="Sylfaen"/>
                <w:sz w:val="16"/>
                <w:szCs w:val="16"/>
              </w:rPr>
              <w:t xml:space="preserve"> </w:t>
            </w:r>
            <w:r w:rsidRPr="007635D3">
              <w:rPr>
                <w:rFonts w:ascii="Sylfaen" w:hAnsi="Sylfaen"/>
                <w:sz w:val="16"/>
                <w:szCs w:val="16"/>
                <w:lang w:val="ka-GE"/>
              </w:rPr>
              <w:t xml:space="preserve">admission into </w:t>
            </w:r>
            <w:r w:rsidRPr="007635D3">
              <w:rPr>
                <w:rFonts w:ascii="Sylfaen" w:hAnsi="Sylfaen"/>
                <w:sz w:val="16"/>
                <w:szCs w:val="16"/>
              </w:rPr>
              <w:t>Georgia</w:t>
            </w:r>
          </w:p>
        </w:tc>
      </w:tr>
      <w:tr w:rsidR="00402E5D" w:rsidRPr="007635D3" w:rsidTr="00AC298E">
        <w:tblPrEx>
          <w:tblLook w:val="0000" w:firstRow="0" w:lastRow="0" w:firstColumn="0" w:lastColumn="0" w:noHBand="0" w:noVBand="0"/>
        </w:tblPrEx>
        <w:trPr>
          <w:trHeight w:val="506"/>
        </w:trPr>
        <w:tc>
          <w:tcPr>
            <w:tcW w:w="10055" w:type="dxa"/>
            <w:gridSpan w:val="19"/>
            <w:tcBorders>
              <w:top w:val="single" w:sz="4" w:space="0" w:color="auto"/>
              <w:left w:val="single" w:sz="4" w:space="0" w:color="auto"/>
              <w:bottom w:val="nil"/>
              <w:right w:val="single" w:sz="4" w:space="0" w:color="auto"/>
            </w:tcBorders>
          </w:tcPr>
          <w:p w:rsidR="00402E5D" w:rsidRPr="007635D3" w:rsidRDefault="00402E5D" w:rsidP="00AC298E">
            <w:pPr>
              <w:tabs>
                <w:tab w:val="left" w:pos="360"/>
              </w:tabs>
              <w:spacing w:after="0"/>
              <w:ind w:left="180" w:hanging="180"/>
              <w:rPr>
                <w:rFonts w:ascii="Sylfaen" w:hAnsi="Sylfaen"/>
                <w:sz w:val="16"/>
                <w:szCs w:val="16"/>
                <w:lang w:val="ka-GE"/>
              </w:rPr>
            </w:pPr>
            <w:r w:rsidRPr="007635D3">
              <w:rPr>
                <w:rFonts w:ascii="Sylfaen" w:hAnsi="Sylfaen"/>
                <w:sz w:val="16"/>
                <w:szCs w:val="16"/>
                <w:lang w:val="ka-GE"/>
              </w:rPr>
              <w:t>I.28. საქონლის იდენტიფიცირება/Identification of the commodities</w:t>
            </w:r>
          </w:p>
          <w:p w:rsidR="00402E5D" w:rsidRPr="007635D3" w:rsidRDefault="00402E5D" w:rsidP="00AC298E">
            <w:pPr>
              <w:tabs>
                <w:tab w:val="left" w:pos="360"/>
              </w:tabs>
              <w:spacing w:after="0"/>
              <w:ind w:left="180" w:hanging="180"/>
              <w:jc w:val="center"/>
              <w:rPr>
                <w:rFonts w:ascii="Sylfaen" w:hAnsi="Sylfaen"/>
                <w:sz w:val="16"/>
                <w:szCs w:val="16"/>
                <w:lang w:val="ka-GE"/>
              </w:rPr>
            </w:pPr>
          </w:p>
          <w:p w:rsidR="00402E5D" w:rsidRPr="007635D3" w:rsidRDefault="00402E5D" w:rsidP="00AC298E">
            <w:pPr>
              <w:tabs>
                <w:tab w:val="left" w:pos="360"/>
              </w:tabs>
              <w:spacing w:after="0" w:line="240" w:lineRule="auto"/>
              <w:ind w:left="180" w:hanging="180"/>
              <w:jc w:val="center"/>
              <w:rPr>
                <w:rFonts w:ascii="Sylfaen" w:hAnsi="Sylfaen"/>
                <w:sz w:val="16"/>
                <w:szCs w:val="16"/>
                <w:lang w:val="ka-GE"/>
              </w:rPr>
            </w:pPr>
            <w:r w:rsidRPr="007635D3">
              <w:rPr>
                <w:rFonts w:ascii="Sylfaen" w:hAnsi="Sylfaen"/>
                <w:sz w:val="16"/>
                <w:szCs w:val="16"/>
                <w:lang w:val="ka-GE"/>
              </w:rPr>
              <w:t>საწარმოთა აღიარების ნომერი/</w:t>
            </w:r>
          </w:p>
          <w:p w:rsidR="00402E5D" w:rsidRPr="007635D3" w:rsidRDefault="00402E5D" w:rsidP="00AC298E">
            <w:pPr>
              <w:tabs>
                <w:tab w:val="left" w:pos="360"/>
              </w:tabs>
              <w:spacing w:after="0"/>
              <w:ind w:left="180" w:hanging="180"/>
              <w:jc w:val="center"/>
              <w:rPr>
                <w:rFonts w:ascii="Sylfaen" w:hAnsi="Sylfaen"/>
                <w:sz w:val="16"/>
                <w:szCs w:val="16"/>
                <w:lang w:val="ka-GE"/>
              </w:rPr>
            </w:pPr>
            <w:r w:rsidRPr="007635D3">
              <w:rPr>
                <w:rFonts w:ascii="Sylfaen" w:hAnsi="Sylfaen"/>
                <w:sz w:val="16"/>
                <w:szCs w:val="16"/>
                <w:lang w:val="ka-GE"/>
              </w:rPr>
              <w:t>Approval number of establishments</w:t>
            </w:r>
          </w:p>
          <w:p w:rsidR="00402E5D" w:rsidRPr="007635D3" w:rsidRDefault="00402E5D" w:rsidP="00AC298E">
            <w:pPr>
              <w:tabs>
                <w:tab w:val="left" w:pos="360"/>
              </w:tabs>
              <w:spacing w:after="0"/>
              <w:ind w:left="180" w:hanging="180"/>
              <w:rPr>
                <w:rFonts w:ascii="Sylfaen" w:hAnsi="Sylfaen"/>
                <w:sz w:val="16"/>
                <w:szCs w:val="16"/>
                <w:lang w:val="ka-GE"/>
              </w:rPr>
            </w:pPr>
          </w:p>
        </w:tc>
      </w:tr>
      <w:tr w:rsidR="00402E5D" w:rsidRPr="006E7B66" w:rsidTr="00AC298E">
        <w:tblPrEx>
          <w:tblLook w:val="0000" w:firstRow="0" w:lastRow="0" w:firstColumn="0" w:lastColumn="0" w:noHBand="0" w:noVBand="0"/>
        </w:tblPrEx>
        <w:trPr>
          <w:trHeight w:val="783"/>
        </w:trPr>
        <w:tc>
          <w:tcPr>
            <w:tcW w:w="2128" w:type="dxa"/>
            <w:gridSpan w:val="2"/>
            <w:tcBorders>
              <w:top w:val="nil"/>
              <w:left w:val="single" w:sz="4" w:space="0" w:color="auto"/>
              <w:bottom w:val="single" w:sz="4" w:space="0" w:color="auto"/>
              <w:right w:val="nil"/>
            </w:tcBorders>
          </w:tcPr>
          <w:p w:rsidR="00402E5D" w:rsidRPr="006E7B66" w:rsidRDefault="00402E5D"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სახეობა</w:t>
            </w:r>
          </w:p>
          <w:p w:rsidR="00402E5D" w:rsidRPr="006E7B66" w:rsidRDefault="00402E5D" w:rsidP="00AC298E">
            <w:pPr>
              <w:tabs>
                <w:tab w:val="left" w:pos="360"/>
              </w:tabs>
              <w:spacing w:after="0" w:line="240" w:lineRule="auto"/>
              <w:ind w:left="180" w:hanging="180"/>
              <w:jc w:val="center"/>
              <w:rPr>
                <w:rFonts w:ascii="Sylfaen" w:hAnsi="Sylfaen"/>
                <w:sz w:val="16"/>
                <w:szCs w:val="16"/>
                <w:lang w:val="ka-GE"/>
              </w:rPr>
            </w:pPr>
            <w:r w:rsidRPr="006E7B66">
              <w:rPr>
                <w:rFonts w:ascii="Sylfaen" w:hAnsi="Sylfaen"/>
                <w:sz w:val="16"/>
                <w:szCs w:val="16"/>
                <w:lang w:val="ka-GE"/>
              </w:rPr>
              <w:t>(სამეცნიერო</w:t>
            </w:r>
            <w:r w:rsidRPr="006E7B66">
              <w:rPr>
                <w:rFonts w:ascii="Sylfaen" w:hAnsi="Sylfaen"/>
                <w:sz w:val="16"/>
                <w:szCs w:val="16"/>
              </w:rPr>
              <w:t xml:space="preserve"> </w:t>
            </w:r>
            <w:r w:rsidRPr="006E7B66">
              <w:rPr>
                <w:rFonts w:ascii="Sylfaen" w:hAnsi="Sylfaen"/>
                <w:sz w:val="16"/>
                <w:szCs w:val="16"/>
                <w:lang w:val="ka-GE"/>
              </w:rPr>
              <w:t>დასახელება)/</w:t>
            </w:r>
          </w:p>
          <w:p w:rsidR="00402E5D" w:rsidRPr="006E7B66" w:rsidRDefault="00402E5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Species</w:t>
            </w:r>
          </w:p>
          <w:p w:rsidR="00402E5D" w:rsidRPr="006E7B66" w:rsidRDefault="00402E5D" w:rsidP="00AC298E">
            <w:pPr>
              <w:tabs>
                <w:tab w:val="left" w:pos="360"/>
              </w:tabs>
              <w:spacing w:after="0"/>
              <w:ind w:left="180" w:hanging="180"/>
              <w:jc w:val="center"/>
              <w:rPr>
                <w:rFonts w:ascii="Sylfaen" w:hAnsi="Sylfaen"/>
                <w:sz w:val="16"/>
                <w:szCs w:val="16"/>
              </w:rPr>
            </w:pPr>
            <w:r w:rsidRPr="006E7B66">
              <w:rPr>
                <w:rFonts w:ascii="Sylfaen" w:hAnsi="Sylfaen"/>
                <w:sz w:val="16"/>
                <w:szCs w:val="16"/>
                <w:lang w:val="ka-GE"/>
              </w:rPr>
              <w:t>(</w:t>
            </w:r>
            <w:r w:rsidRPr="006E7B66">
              <w:rPr>
                <w:rFonts w:ascii="Sylfaen" w:hAnsi="Sylfaen"/>
                <w:sz w:val="16"/>
                <w:szCs w:val="16"/>
              </w:rPr>
              <w:t>S</w:t>
            </w:r>
            <w:r w:rsidRPr="006E7B66">
              <w:rPr>
                <w:rFonts w:ascii="Sylfaen" w:hAnsi="Sylfaen"/>
                <w:sz w:val="16"/>
                <w:szCs w:val="16"/>
                <w:lang w:val="ka-GE"/>
              </w:rPr>
              <w:t>cientific name</w:t>
            </w:r>
            <w:r w:rsidRPr="006E7B66">
              <w:rPr>
                <w:rFonts w:ascii="Sylfaen" w:hAnsi="Sylfaen"/>
                <w:sz w:val="16"/>
                <w:szCs w:val="16"/>
              </w:rPr>
              <w:t>)</w:t>
            </w:r>
          </w:p>
        </w:tc>
        <w:tc>
          <w:tcPr>
            <w:tcW w:w="2511" w:type="dxa"/>
            <w:gridSpan w:val="4"/>
            <w:tcBorders>
              <w:top w:val="nil"/>
              <w:left w:val="nil"/>
              <w:bottom w:val="single" w:sz="4" w:space="0" w:color="auto"/>
              <w:right w:val="nil"/>
            </w:tcBorders>
          </w:tcPr>
          <w:p w:rsidR="00402E5D" w:rsidRPr="006E7B66" w:rsidRDefault="00402E5D" w:rsidP="00AC298E">
            <w:pPr>
              <w:tabs>
                <w:tab w:val="left" w:pos="360"/>
              </w:tabs>
              <w:spacing w:after="0" w:line="240" w:lineRule="auto"/>
              <w:jc w:val="center"/>
              <w:rPr>
                <w:rFonts w:ascii="Sylfaen" w:hAnsi="Sylfaen"/>
                <w:sz w:val="16"/>
                <w:szCs w:val="16"/>
                <w:lang w:val="ka-GE"/>
              </w:rPr>
            </w:pPr>
            <w:r>
              <w:rPr>
                <w:rFonts w:ascii="Sylfaen" w:hAnsi="Sylfaen"/>
                <w:sz w:val="16"/>
                <w:szCs w:val="16"/>
                <w:lang w:val="ka-GE"/>
              </w:rPr>
              <w:t>მწარმოებელი საამქრო</w:t>
            </w:r>
            <w:r w:rsidRPr="006E7B66">
              <w:rPr>
                <w:rFonts w:ascii="Sylfaen" w:hAnsi="Sylfaen"/>
                <w:sz w:val="16"/>
                <w:szCs w:val="16"/>
                <w:lang w:val="ka-GE"/>
              </w:rPr>
              <w:t>/</w:t>
            </w:r>
          </w:p>
          <w:p w:rsidR="00402E5D" w:rsidRPr="006E7B66" w:rsidRDefault="00402E5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rPr>
              <w:t>Manufacturing plant</w:t>
            </w:r>
          </w:p>
          <w:p w:rsidR="00402E5D" w:rsidRPr="006E7B66" w:rsidRDefault="00402E5D" w:rsidP="00AC298E">
            <w:pPr>
              <w:tabs>
                <w:tab w:val="left" w:pos="360"/>
              </w:tabs>
              <w:spacing w:after="0"/>
              <w:rPr>
                <w:rFonts w:ascii="Sylfaen" w:hAnsi="Sylfaen"/>
                <w:sz w:val="16"/>
                <w:szCs w:val="16"/>
                <w:lang w:val="ka-GE"/>
              </w:rPr>
            </w:pPr>
          </w:p>
        </w:tc>
        <w:tc>
          <w:tcPr>
            <w:tcW w:w="2268" w:type="dxa"/>
            <w:gridSpan w:val="5"/>
            <w:tcBorders>
              <w:top w:val="nil"/>
              <w:left w:val="nil"/>
              <w:bottom w:val="single" w:sz="4" w:space="0" w:color="auto"/>
              <w:right w:val="nil"/>
            </w:tcBorders>
          </w:tcPr>
          <w:p w:rsidR="00402E5D" w:rsidRPr="006E7B66" w:rsidRDefault="00402E5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მასა ნეტო/</w:t>
            </w:r>
          </w:p>
          <w:p w:rsidR="00402E5D" w:rsidRPr="006E7B66" w:rsidRDefault="00402E5D" w:rsidP="00AC298E">
            <w:pPr>
              <w:tabs>
                <w:tab w:val="left" w:pos="360"/>
              </w:tabs>
              <w:spacing w:after="0"/>
              <w:jc w:val="center"/>
              <w:rPr>
                <w:rFonts w:ascii="Sylfaen" w:hAnsi="Sylfaen"/>
                <w:sz w:val="16"/>
                <w:szCs w:val="16"/>
              </w:rPr>
            </w:pPr>
            <w:r w:rsidRPr="006E7B66">
              <w:rPr>
                <w:rFonts w:ascii="Sylfaen" w:hAnsi="Sylfaen"/>
                <w:sz w:val="16"/>
                <w:szCs w:val="16"/>
                <w:lang w:val="ka-GE"/>
              </w:rPr>
              <w:t>Net weight</w:t>
            </w:r>
          </w:p>
        </w:tc>
        <w:tc>
          <w:tcPr>
            <w:tcW w:w="3148" w:type="dxa"/>
            <w:gridSpan w:val="8"/>
            <w:tcBorders>
              <w:top w:val="nil"/>
              <w:left w:val="nil"/>
              <w:bottom w:val="single" w:sz="4" w:space="0" w:color="auto"/>
              <w:right w:val="single" w:sz="4" w:space="0" w:color="auto"/>
            </w:tcBorders>
          </w:tcPr>
          <w:p w:rsidR="00402E5D" w:rsidRPr="006E7B66" w:rsidRDefault="00402E5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პარტიის</w:t>
            </w:r>
            <w:r w:rsidRPr="006E7B66">
              <w:rPr>
                <w:rFonts w:ascii="Sylfaen" w:hAnsi="Sylfaen"/>
                <w:sz w:val="16"/>
                <w:szCs w:val="16"/>
              </w:rPr>
              <w:t xml:space="preserve"> </w:t>
            </w:r>
            <w:r w:rsidRPr="006E7B66">
              <w:rPr>
                <w:rFonts w:ascii="Sylfaen" w:hAnsi="Sylfaen"/>
                <w:sz w:val="16"/>
                <w:szCs w:val="16"/>
                <w:lang w:val="ka-GE"/>
              </w:rPr>
              <w:t>ნომერი/</w:t>
            </w:r>
          </w:p>
          <w:p w:rsidR="00402E5D" w:rsidRPr="006E7B66" w:rsidRDefault="00402E5D" w:rsidP="00AC298E">
            <w:pPr>
              <w:tabs>
                <w:tab w:val="left" w:pos="360"/>
              </w:tabs>
              <w:spacing w:after="0" w:line="240" w:lineRule="auto"/>
              <w:jc w:val="center"/>
              <w:rPr>
                <w:rFonts w:ascii="Sylfaen" w:hAnsi="Sylfaen"/>
                <w:sz w:val="16"/>
                <w:szCs w:val="16"/>
                <w:lang w:val="ka-GE"/>
              </w:rPr>
            </w:pPr>
            <w:r w:rsidRPr="006E7B66">
              <w:rPr>
                <w:rFonts w:ascii="Sylfaen" w:hAnsi="Sylfaen"/>
                <w:sz w:val="16"/>
                <w:szCs w:val="16"/>
                <w:lang w:val="ka-GE"/>
              </w:rPr>
              <w:t>Batch number</w:t>
            </w:r>
          </w:p>
        </w:tc>
      </w:tr>
      <w:tr w:rsidR="00402E5D" w:rsidRPr="006E7B66" w:rsidTr="00AC298E">
        <w:trPr>
          <w:trHeight w:val="4940"/>
        </w:trPr>
        <w:tc>
          <w:tcPr>
            <w:tcW w:w="10055" w:type="dxa"/>
            <w:gridSpan w:val="19"/>
            <w:tcBorders>
              <w:top w:val="single" w:sz="4" w:space="0" w:color="auto"/>
              <w:left w:val="single" w:sz="4" w:space="0" w:color="auto"/>
              <w:bottom w:val="single" w:sz="4" w:space="0" w:color="auto"/>
              <w:right w:val="single" w:sz="4" w:space="0" w:color="auto"/>
            </w:tcBorders>
          </w:tcPr>
          <w:tbl>
            <w:tblPr>
              <w:tblW w:w="4918" w:type="dxa"/>
              <w:tblInd w:w="5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3"/>
              <w:gridCol w:w="3005"/>
            </w:tblGrid>
            <w:tr w:rsidR="00402E5D" w:rsidRPr="008E2F46" w:rsidTr="00AC298E">
              <w:trPr>
                <w:trHeight w:val="791"/>
              </w:trPr>
              <w:tc>
                <w:tcPr>
                  <w:tcW w:w="1913" w:type="dxa"/>
                  <w:tcBorders>
                    <w:top w:val="single" w:sz="4" w:space="0" w:color="auto"/>
                    <w:left w:val="single" w:sz="4" w:space="0" w:color="auto"/>
                    <w:bottom w:val="single" w:sz="4" w:space="0" w:color="auto"/>
                    <w:right w:val="single" w:sz="4" w:space="0" w:color="auto"/>
                  </w:tcBorders>
                </w:tcPr>
                <w:p w:rsidR="00402E5D" w:rsidRPr="006E7B66" w:rsidRDefault="00402E5D" w:rsidP="00AC298E">
                  <w:pPr>
                    <w:tabs>
                      <w:tab w:val="left" w:pos="360"/>
                    </w:tabs>
                    <w:ind w:left="180" w:hanging="180"/>
                    <w:rPr>
                      <w:rFonts w:ascii="Sylfaen" w:hAnsi="Sylfaen"/>
                      <w:sz w:val="16"/>
                      <w:szCs w:val="16"/>
                      <w:lang w:val="ka-GE"/>
                    </w:rPr>
                  </w:pPr>
                  <w:r w:rsidRPr="006E7B66">
                    <w:rPr>
                      <w:rFonts w:ascii="Sylfaen" w:hAnsi="Sylfaen"/>
                      <w:sz w:val="16"/>
                      <w:szCs w:val="16"/>
                      <w:lang w:val="ka-GE"/>
                    </w:rPr>
                    <w:lastRenderedPageBreak/>
                    <w:t xml:space="preserve"> II.ა /IIa სერტიფიკატის No/Certificate reference No</w:t>
                  </w:r>
                </w:p>
              </w:tc>
              <w:tc>
                <w:tcPr>
                  <w:tcW w:w="3005" w:type="dxa"/>
                  <w:tcBorders>
                    <w:top w:val="single" w:sz="4" w:space="0" w:color="auto"/>
                    <w:left w:val="single" w:sz="4" w:space="0" w:color="auto"/>
                    <w:bottom w:val="single" w:sz="4" w:space="0" w:color="auto"/>
                    <w:right w:val="single" w:sz="4" w:space="0" w:color="auto"/>
                    <w:tr2bl w:val="single" w:sz="4" w:space="0" w:color="auto"/>
                  </w:tcBorders>
                </w:tcPr>
                <w:p w:rsidR="00402E5D" w:rsidRPr="006E7B66" w:rsidRDefault="00402E5D" w:rsidP="00AC298E">
                  <w:pPr>
                    <w:tabs>
                      <w:tab w:val="left" w:pos="360"/>
                    </w:tabs>
                    <w:ind w:left="180" w:hanging="180"/>
                    <w:rPr>
                      <w:rFonts w:ascii="Sylfaen" w:hAnsi="Sylfaen"/>
                      <w:sz w:val="16"/>
                      <w:szCs w:val="16"/>
                      <w:lang w:val="ka-GE"/>
                    </w:rPr>
                  </w:pPr>
                  <w:r w:rsidRPr="006E7B66">
                    <w:rPr>
                      <w:rFonts w:ascii="Sylfaen" w:hAnsi="Sylfaen"/>
                      <w:sz w:val="16"/>
                      <w:szCs w:val="16"/>
                      <w:lang w:val="ka-GE"/>
                    </w:rPr>
                    <w:t>II.ბ/II.b</w:t>
                  </w:r>
                </w:p>
              </w:tc>
            </w:tr>
          </w:tbl>
          <w:p w:rsidR="00402E5D" w:rsidRPr="006E7B66" w:rsidRDefault="00402E5D" w:rsidP="00AC298E">
            <w:pPr>
              <w:tabs>
                <w:tab w:val="left" w:pos="360"/>
              </w:tabs>
              <w:spacing w:after="0"/>
              <w:ind w:left="180" w:hanging="180"/>
              <w:rPr>
                <w:rFonts w:ascii="Sylfaen" w:hAnsi="Sylfaen"/>
                <w:b/>
                <w:sz w:val="16"/>
                <w:szCs w:val="16"/>
                <w:lang w:val="ka-GE"/>
              </w:rPr>
            </w:pPr>
            <w:r w:rsidRPr="006E7B66">
              <w:rPr>
                <w:rFonts w:ascii="Sylfaen" w:hAnsi="Sylfaen"/>
                <w:b/>
                <w:sz w:val="16"/>
                <w:szCs w:val="16"/>
                <w:lang w:val="ka-GE"/>
              </w:rPr>
              <w:t>II.ინფორმაცია ჯანმრთელობის შესახებ /Health information</w:t>
            </w:r>
          </w:p>
          <w:p w:rsidR="00402E5D" w:rsidRPr="006E7B66" w:rsidRDefault="00402E5D" w:rsidP="00AC298E">
            <w:pPr>
              <w:tabs>
                <w:tab w:val="left" w:pos="360"/>
              </w:tabs>
              <w:spacing w:after="0" w:line="240" w:lineRule="auto"/>
              <w:ind w:right="72"/>
              <w:jc w:val="both"/>
              <w:rPr>
                <w:rFonts w:ascii="Sylfaen" w:hAnsi="Sylfaen"/>
                <w:sz w:val="16"/>
                <w:szCs w:val="16"/>
                <w:lang w:val="ka-GE"/>
              </w:rPr>
            </w:pPr>
          </w:p>
          <w:p w:rsidR="00402E5D" w:rsidRPr="007635D3" w:rsidRDefault="00402E5D" w:rsidP="00AC298E">
            <w:pPr>
              <w:tabs>
                <w:tab w:val="left" w:pos="360"/>
              </w:tabs>
              <w:spacing w:after="0" w:line="240" w:lineRule="auto"/>
              <w:jc w:val="both"/>
              <w:rPr>
                <w:rFonts w:ascii="Sylfaen" w:hAnsi="Sylfaen"/>
                <w:sz w:val="16"/>
                <w:szCs w:val="16"/>
                <w:lang w:val="ka-GE"/>
              </w:rPr>
            </w:pPr>
            <w:r w:rsidRPr="006E7B66">
              <w:rPr>
                <w:rFonts w:ascii="Sylfaen" w:hAnsi="Sylfaen"/>
                <w:sz w:val="16"/>
                <w:szCs w:val="16"/>
                <w:lang w:val="ka-GE"/>
              </w:rPr>
              <w:t xml:space="preserve">მე, </w:t>
            </w:r>
            <w:r w:rsidRPr="006E7B66">
              <w:rPr>
                <w:rFonts w:ascii="Sylfaen" w:hAnsi="Sylfaen" w:cs="Sylfaen"/>
                <w:sz w:val="16"/>
                <w:szCs w:val="16"/>
                <w:lang w:val="ka-GE"/>
              </w:rPr>
              <w:t>ქვემოთ</w:t>
            </w:r>
            <w:r w:rsidRPr="006E7B66">
              <w:rPr>
                <w:rFonts w:ascii="Sylfaen" w:hAnsi="Sylfaen" w:cs="Helvetica"/>
                <w:sz w:val="16"/>
                <w:szCs w:val="16"/>
                <w:lang w:val="ka-GE"/>
              </w:rPr>
              <w:t xml:space="preserve"> </w:t>
            </w:r>
            <w:r w:rsidRPr="006E7B66">
              <w:rPr>
                <w:rFonts w:ascii="Sylfaen" w:hAnsi="Sylfaen" w:cs="Sylfaen"/>
                <w:sz w:val="16"/>
                <w:szCs w:val="16"/>
                <w:lang w:val="ka-GE"/>
              </w:rPr>
              <w:t>ხელის</w:t>
            </w:r>
            <w:r w:rsidRPr="006E7B66">
              <w:rPr>
                <w:rFonts w:ascii="Sylfaen" w:hAnsi="Sylfaen" w:cs="Helvetica"/>
                <w:sz w:val="16"/>
                <w:szCs w:val="16"/>
                <w:lang w:val="ka-GE"/>
              </w:rPr>
              <w:t xml:space="preserve"> </w:t>
            </w:r>
            <w:r w:rsidRPr="006E7B66">
              <w:rPr>
                <w:rFonts w:ascii="Sylfaen" w:hAnsi="Sylfaen" w:cs="Sylfaen"/>
                <w:sz w:val="16"/>
                <w:szCs w:val="16"/>
                <w:lang w:val="ka-GE"/>
              </w:rPr>
              <w:t>მომწერი</w:t>
            </w:r>
            <w:r w:rsidRPr="006E7B66">
              <w:rPr>
                <w:rFonts w:ascii="Sylfaen" w:hAnsi="Sylfaen"/>
                <w:sz w:val="16"/>
                <w:szCs w:val="16"/>
                <w:lang w:val="ka-GE"/>
              </w:rPr>
              <w:t xml:space="preserve"> უფლებამოსილი პირი (სახელმწიფო ვეტერინარი) ვაცხადებ, რომ გავეცანი</w:t>
            </w:r>
            <w:r>
              <w:rPr>
                <w:rFonts w:ascii="Sylfaen" w:hAnsi="Sylfaen"/>
                <w:sz w:val="16"/>
                <w:szCs w:val="16"/>
                <w:lang w:val="ka-GE"/>
              </w:rPr>
              <w:t xml:space="preserve"> „</w:t>
            </w:r>
            <w:r w:rsidRPr="006E7B66">
              <w:rPr>
                <w:rFonts w:ascii="Sylfaen" w:hAnsi="Sylfaen"/>
                <w:sz w:val="16"/>
                <w:szCs w:val="16"/>
                <w:lang w:val="ka-GE"/>
              </w:rPr>
              <w:t>ტექნიკური რეგლამენტის</w:t>
            </w:r>
            <w:r>
              <w:rPr>
                <w:rFonts w:ascii="Sylfaen" w:hAnsi="Sylfaen"/>
                <w:sz w:val="16"/>
                <w:szCs w:val="16"/>
                <w:lang w:val="ka-GE"/>
              </w:rPr>
              <w:t xml:space="preserve"> – </w:t>
            </w:r>
            <w:r w:rsidRPr="006E7B66">
              <w:rPr>
                <w:rFonts w:ascii="Sylfaen" w:hAnsi="Sylfaen"/>
                <w:sz w:val="16"/>
                <w:szCs w:val="16"/>
                <w:lang w:val="ka-GE"/>
              </w:rPr>
              <w:t xml:space="preserve">„ცხოველური წარმოშობის არასასურსათო დანიშნულების პროდუქტისა (მათ შორის, ცხოველური ნარჩენების) და მეორეული პროდუქტის, </w:t>
            </w:r>
            <w:r w:rsidRPr="007635D3">
              <w:rPr>
                <w:rFonts w:ascii="Sylfaen" w:hAnsi="Sylfaen"/>
                <w:sz w:val="16"/>
                <w:szCs w:val="16"/>
                <w:lang w:val="ka-GE"/>
              </w:rPr>
              <w:t xml:space="preserve">რომლებიც არ არის გამიზნული ადამიანის მიერ მოხმარებისათვის, ჯანმრთელობისა და ამ საქმიანობასთან დაკავშირებული ბიზნესოპერატორის აღიარების წესების“ დამტკიცების შესახებ” საქართველოს მთავრობის 2017 წლის 29 დეკემბრის </w:t>
            </w:r>
            <w:r>
              <w:rPr>
                <w:rFonts w:ascii="Sylfaen" w:hAnsi="Sylfaen"/>
                <w:sz w:val="16"/>
                <w:szCs w:val="16"/>
                <w:lang w:val="ka-GE"/>
              </w:rPr>
              <w:t>№605</w:t>
            </w:r>
            <w:r w:rsidRPr="007635D3">
              <w:rPr>
                <w:rFonts w:ascii="Sylfaen" w:hAnsi="Sylfaen"/>
                <w:sz w:val="16"/>
                <w:szCs w:val="16"/>
                <w:lang w:val="ka-GE"/>
              </w:rPr>
              <w:t xml:space="preserve"> დადგენილებას (შემდგომში </w:t>
            </w:r>
            <w:r>
              <w:rPr>
                <w:rFonts w:ascii="Sylfaen" w:hAnsi="Sylfaen"/>
                <w:sz w:val="16"/>
                <w:szCs w:val="16"/>
                <w:lang w:val="ka-GE"/>
              </w:rPr>
              <w:t>−</w:t>
            </w:r>
            <w:r w:rsidRPr="007635D3">
              <w:rPr>
                <w:rFonts w:ascii="Sylfaen" w:hAnsi="Sylfaen"/>
                <w:sz w:val="16"/>
                <w:szCs w:val="16"/>
                <w:lang w:val="ka-GE"/>
              </w:rPr>
              <w:t xml:space="preserve"> </w:t>
            </w:r>
            <w:r w:rsidRPr="00AE60CD">
              <w:rPr>
                <w:rFonts w:ascii="Sylfaen" w:hAnsi="Sylfaen"/>
                <w:sz w:val="16"/>
                <w:szCs w:val="16"/>
                <w:lang w:val="ka-GE"/>
              </w:rPr>
              <w:t>№</w:t>
            </w:r>
            <w:r w:rsidRPr="007635D3">
              <w:rPr>
                <w:rFonts w:ascii="Sylfaen" w:hAnsi="Sylfaen"/>
                <w:sz w:val="16"/>
                <w:szCs w:val="16"/>
                <w:lang w:val="ka-GE"/>
              </w:rPr>
              <w:t>605 დადგენილება), კერძოდ, ამ დადგენილებით დამტკიცებული წესის მე-7, მე-9, 162-ე, 179-190-ე მუხლებს (ევროპარლამენტისა და ევროსაბჭოს No 1069/2009 რეგულაციას (</w:t>
            </w:r>
            <w:r w:rsidRPr="007635D3">
              <w:rPr>
                <w:rFonts w:ascii="Sylfaen" w:hAnsi="Sylfaen"/>
                <w:sz w:val="16"/>
                <w:szCs w:val="16"/>
                <w:vertAlign w:val="superscript"/>
                <w:lang w:val="ka-GE"/>
              </w:rPr>
              <w:t>1ა</w:t>
            </w:r>
            <w:r w:rsidRPr="007635D3">
              <w:rPr>
                <w:rFonts w:ascii="Sylfaen" w:hAnsi="Sylfaen"/>
                <w:sz w:val="16"/>
                <w:szCs w:val="16"/>
                <w:lang w:val="ka-GE"/>
              </w:rPr>
              <w:t>), კერძოდ, მის მე-8 და მე-10 მუხლებს და ევროკომისიის No 142/2011 რეგულაციას (</w:t>
            </w:r>
            <w:r w:rsidRPr="007635D3">
              <w:rPr>
                <w:rFonts w:ascii="Sylfaen" w:hAnsi="Sylfaen"/>
                <w:sz w:val="16"/>
                <w:szCs w:val="16"/>
                <w:vertAlign w:val="superscript"/>
                <w:lang w:val="ka-GE"/>
              </w:rPr>
              <w:t>1ბ</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 xml:space="preserve">განსაკუთრებით მისი XIII დანართის II თავსა და XIV დანართის II თავს) და ვადასტურებ, რომ ზემოაღნიშნული შინაური ბინადარი ცხოველის საკვები:/I, the undersigned official veterinarian, declare that I have read and understood Decree </w:t>
            </w:r>
            <w:r>
              <w:rPr>
                <w:rFonts w:ascii="Sylfaen" w:hAnsi="Sylfaen"/>
                <w:sz w:val="16"/>
                <w:szCs w:val="16"/>
                <w:lang w:val="ka-GE"/>
              </w:rPr>
              <w:t>№605</w:t>
            </w:r>
            <w:r w:rsidRPr="007635D3">
              <w:rPr>
                <w:rFonts w:ascii="Sylfaen" w:hAnsi="Sylfaen"/>
                <w:sz w:val="16"/>
                <w:szCs w:val="16"/>
                <w:lang w:val="ka-GE"/>
              </w:rPr>
              <w:t xml:space="preserve"> of December 28, 2017 of the Government of Georgia on approval</w:t>
            </w:r>
            <w:r>
              <w:rPr>
                <w:rFonts w:ascii="Sylfaen" w:hAnsi="Sylfaen"/>
                <w:sz w:val="16"/>
                <w:szCs w:val="16"/>
                <w:lang w:val="ka-GE"/>
              </w:rPr>
              <w:t xml:space="preserve"> „</w:t>
            </w:r>
            <w:r w:rsidRPr="007635D3">
              <w:rPr>
                <w:rFonts w:ascii="Sylfaen" w:hAnsi="Sylfaen"/>
                <w:sz w:val="16"/>
                <w:szCs w:val="16"/>
                <w:lang w:val="ka-GE"/>
              </w:rPr>
              <w:t xml:space="preserve">Technical Regulation- on rules of approval of animal by-products (including animal wastes) and derived products not intended for human consumption, of health and business operators related to this activity” (hereinafter </w:t>
            </w:r>
            <w:r>
              <w:rPr>
                <w:rFonts w:ascii="Sylfaen" w:hAnsi="Sylfaen"/>
                <w:sz w:val="16"/>
                <w:szCs w:val="16"/>
                <w:lang w:val="ka-GE"/>
              </w:rPr>
              <w:t>-</w:t>
            </w:r>
            <w:r w:rsidRPr="007635D3">
              <w:rPr>
                <w:rFonts w:ascii="Sylfaen" w:hAnsi="Sylfaen"/>
                <w:sz w:val="16"/>
                <w:szCs w:val="16"/>
                <w:lang w:val="ka-GE"/>
              </w:rPr>
              <w:t xml:space="preserve">Decree </w:t>
            </w:r>
            <w:r>
              <w:rPr>
                <w:rFonts w:ascii="Sylfaen" w:hAnsi="Sylfaen"/>
                <w:sz w:val="16"/>
                <w:szCs w:val="16"/>
                <w:lang w:val="ka-GE"/>
              </w:rPr>
              <w:t>№605</w:t>
            </w:r>
            <w:r w:rsidRPr="007635D3">
              <w:rPr>
                <w:rFonts w:ascii="Sylfaen" w:hAnsi="Sylfaen"/>
                <w:sz w:val="16"/>
                <w:szCs w:val="16"/>
                <w:lang w:val="ka-GE"/>
              </w:rPr>
              <w:t>) and in particular articles 7, 9, 162, 179- 190 of the rule approved by this Decree (Regulation (EC) No 1069/2009 of the European Parliament and of the Council (</w:t>
            </w:r>
            <w:r w:rsidRPr="007635D3">
              <w:rPr>
                <w:rFonts w:ascii="Sylfaen" w:hAnsi="Sylfaen"/>
                <w:sz w:val="16"/>
                <w:szCs w:val="16"/>
                <w:vertAlign w:val="superscript"/>
                <w:lang w:val="ka-GE"/>
              </w:rPr>
              <w:t>Ia</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and in particular Articles 8 and 10 thereof, and Commission Regulation (EU) No 142/2011 (</w:t>
            </w:r>
            <w:r w:rsidRPr="007635D3">
              <w:rPr>
                <w:rFonts w:ascii="Sylfaen" w:hAnsi="Sylfaen"/>
                <w:sz w:val="16"/>
                <w:szCs w:val="16"/>
                <w:vertAlign w:val="superscript"/>
                <w:lang w:val="ka-GE"/>
              </w:rPr>
              <w:t>1b</w:t>
            </w:r>
            <w:r w:rsidRPr="007635D3">
              <w:rPr>
                <w:rFonts w:ascii="Sylfaen" w:hAnsi="Sylfaen"/>
                <w:sz w:val="16"/>
                <w:szCs w:val="16"/>
                <w:lang w:val="ka-GE"/>
              </w:rPr>
              <w:t xml:space="preserve">), and in particular Chapter II of Annex XIII and Chapter II of Annex XIV) thereto, and certify that the petfood described above: </w:t>
            </w:r>
          </w:p>
          <w:p w:rsidR="00402E5D" w:rsidRPr="007635D3" w:rsidRDefault="00402E5D" w:rsidP="00AC298E">
            <w:pPr>
              <w:tabs>
                <w:tab w:val="left" w:pos="360"/>
              </w:tabs>
              <w:spacing w:after="0" w:line="240" w:lineRule="auto"/>
              <w:jc w:val="both"/>
              <w:rPr>
                <w:rFonts w:ascii="Sylfaen" w:hAnsi="Sylfaen"/>
                <w:sz w:val="16"/>
                <w:szCs w:val="16"/>
                <w:lang w:val="ka-GE"/>
              </w:rPr>
            </w:pPr>
          </w:p>
          <w:p w:rsidR="00402E5D" w:rsidRPr="006E7B66" w:rsidRDefault="00402E5D" w:rsidP="00AC298E">
            <w:pPr>
              <w:tabs>
                <w:tab w:val="left" w:pos="360"/>
              </w:tabs>
              <w:spacing w:after="0" w:line="240" w:lineRule="auto"/>
              <w:jc w:val="both"/>
              <w:rPr>
                <w:rFonts w:ascii="Sylfaen" w:hAnsi="Sylfaen"/>
                <w:sz w:val="16"/>
                <w:szCs w:val="16"/>
                <w:lang w:val="ka-GE"/>
              </w:rPr>
            </w:pPr>
            <w:r w:rsidRPr="007635D3">
              <w:rPr>
                <w:rFonts w:ascii="Sylfaen" w:hAnsi="Sylfaen"/>
                <w:sz w:val="16"/>
                <w:szCs w:val="16"/>
                <w:lang w:val="ka-GE"/>
              </w:rPr>
              <w:t xml:space="preserve">II.1 მომზადდა და ინახებოდა კომპეტენტური ორგანოს მიერ </w:t>
            </w:r>
            <w:r w:rsidRPr="00AE60CD">
              <w:rPr>
                <w:rFonts w:ascii="Sylfaen" w:hAnsi="Sylfaen"/>
                <w:sz w:val="16"/>
                <w:szCs w:val="16"/>
                <w:lang w:val="ka-GE"/>
              </w:rPr>
              <w:t>№</w:t>
            </w:r>
            <w:r w:rsidRPr="007635D3">
              <w:rPr>
                <w:rFonts w:ascii="Sylfaen" w:hAnsi="Sylfaen"/>
                <w:sz w:val="16"/>
                <w:szCs w:val="16"/>
                <w:lang w:val="ka-GE"/>
              </w:rPr>
              <w:t>605 დადგენილებით დამტკიცებული წესის 28-ე მუხლის (ევროპის პარლამენტისა და ევროსაბჭოს (EC) No 1069/2009 რეგულაციის 24-ე მუხლის) შესაბამისად აღიარებულ და ზედამხედვ</w:t>
            </w:r>
            <w:r>
              <w:rPr>
                <w:rFonts w:ascii="Sylfaen" w:hAnsi="Sylfaen"/>
                <w:sz w:val="16"/>
                <w:szCs w:val="16"/>
                <w:lang w:val="ka-GE"/>
              </w:rPr>
              <w:t>ელობას დაქვემდებარებულ საამქროში</w:t>
            </w:r>
            <w:r w:rsidRPr="007635D3">
              <w:rPr>
                <w:rFonts w:ascii="Sylfaen" w:hAnsi="Sylfaen"/>
                <w:sz w:val="16"/>
                <w:szCs w:val="16"/>
                <w:lang w:val="ka-GE"/>
              </w:rPr>
              <w:t xml:space="preserve">/has been prepared and stored in a plant approved and supervised by the competent authority in accordance with article 28 of the rule approved by the Decree </w:t>
            </w:r>
            <w:r>
              <w:rPr>
                <w:rFonts w:ascii="Sylfaen" w:hAnsi="Sylfaen"/>
                <w:sz w:val="16"/>
                <w:szCs w:val="16"/>
                <w:lang w:val="ka-GE"/>
              </w:rPr>
              <w:t>№605</w:t>
            </w:r>
            <w:r w:rsidRPr="007635D3">
              <w:rPr>
                <w:rFonts w:ascii="Sylfaen" w:hAnsi="Sylfaen"/>
                <w:sz w:val="16"/>
                <w:szCs w:val="16"/>
                <w:lang w:val="ka-GE"/>
              </w:rPr>
              <w:t xml:space="preserve"> (Article 24 of Regulation (EC</w:t>
            </w:r>
            <w:r w:rsidRPr="006E7B66">
              <w:rPr>
                <w:rFonts w:ascii="Sylfaen" w:hAnsi="Sylfaen"/>
                <w:sz w:val="16"/>
                <w:szCs w:val="16"/>
                <w:lang w:val="ka-GE"/>
              </w:rPr>
              <w:t>) No 1069/2009).</w:t>
            </w:r>
          </w:p>
          <w:p w:rsidR="00402E5D" w:rsidRPr="006E7B66" w:rsidRDefault="00402E5D" w:rsidP="00AC298E">
            <w:pPr>
              <w:tabs>
                <w:tab w:val="left" w:pos="360"/>
              </w:tabs>
              <w:spacing w:after="0"/>
              <w:ind w:left="180" w:hanging="180"/>
              <w:jc w:val="both"/>
              <w:rPr>
                <w:rFonts w:ascii="Sylfaen" w:hAnsi="Sylfaen"/>
                <w:sz w:val="16"/>
                <w:szCs w:val="16"/>
                <w:lang w:val="ka-GE"/>
              </w:rPr>
            </w:pPr>
            <w:r>
              <w:rPr>
                <w:rFonts w:ascii="Sylfaen" w:hAnsi="Sylfaen"/>
                <w:sz w:val="16"/>
                <w:szCs w:val="16"/>
                <w:lang w:val="ka-GE"/>
              </w:rPr>
              <w:t xml:space="preserve"> </w:t>
            </w:r>
          </w:p>
          <w:p w:rsidR="00402E5D" w:rsidRPr="006E7B66" w:rsidRDefault="00402E5D"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II.2 მომზადდა მხოლოდ შემდეგი ცწადპ-ით:/ has been prepared exclusively with the following animal by-products:</w:t>
            </w: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i/>
                <w:sz w:val="16"/>
                <w:szCs w:val="16"/>
                <w:lang w:val="ka-GE"/>
              </w:rPr>
              <w:t>) ან/either</w:t>
            </w:r>
            <w:r w:rsidRPr="006E7B66">
              <w:rPr>
                <w:rFonts w:ascii="Sylfaen" w:hAnsi="Sylfaen"/>
                <w:sz w:val="16"/>
                <w:szCs w:val="16"/>
                <w:lang w:val="ka-GE"/>
              </w:rPr>
              <w:t xml:space="preserve"> [დაკლული ცხოველის ნაწილებით და ტანხორცით ან ნანადირევის შემთხვევაში მოკლული ცხოველის სხეულით ან ნაწილებით, რომლებიც ვარგისია ადამიანის მიერ მოხმარებისათვის საქართველოს (ევროკავშირის) კანონმდებლობის მიხედვით, მაგრამ არ არის გამიზნული ადამიანის მიერ მოხმარებისათვის კომერციული მიზეზებიდან გამომდინარე./carcases and parts of animals slaughtered or, in the case of game, bodies or parts of animals killed, and which are fit for human consumption in accordance with Georgian (Union) legislation, but are not intended for human consumption for commercial reasons;]</w:t>
            </w: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sz w:val="16"/>
                <w:szCs w:val="16"/>
                <w:lang w:val="ka-GE"/>
              </w:rPr>
              <w:t>ან/და/and/or</w:t>
            </w:r>
            <w:r w:rsidRPr="006E7B66" w:rsidDel="00D57C4F">
              <w:rPr>
                <w:rFonts w:ascii="Sylfaen" w:hAnsi="Sylfaen"/>
                <w:sz w:val="16"/>
                <w:szCs w:val="16"/>
                <w:lang w:val="ka-GE"/>
              </w:rPr>
              <w:t xml:space="preserve"> </w:t>
            </w:r>
            <w:r w:rsidRPr="006E7B66">
              <w:rPr>
                <w:rFonts w:ascii="Sylfaen" w:hAnsi="Sylfaen"/>
                <w:sz w:val="16"/>
                <w:szCs w:val="16"/>
                <w:lang w:val="ka-GE"/>
              </w:rPr>
              <w:t>[იმ ცხოველებიდან მიღებული ტანხორცით და ქვემოთ მითითებული ნაწილებით, რომლებიც დაიკლა სასაკლაოზე და მიჩნეულ იქნა ადამიანის მიერ მოხმარებისათვის დასაკლავად ვარგისად დაკვლისწინა შემოწმების შედეგად ან იმ ნანადირევი ცხოველების სხეული და ქვემოთ მითითებული ნაწილები, რომლებიც მოიკლა ადამიანის მიერ მოხმარებისათვის საქართველოს (ევროკავშირის) კანონმდებლობის შესაბამისად:/carcases and the following parts originating either from animals that have been slaughtered in a slaughterhouse and were considered fit for slaughter for human consumption following an ante-mortem inspection or bodies and the following parts of animals from game killed for human consumption in accordance with Georgian (Union) legislation:</w:t>
            </w:r>
          </w:p>
          <w:p w:rsidR="00402E5D" w:rsidRPr="006E7B66" w:rsidRDefault="00402E5D" w:rsidP="00AC298E">
            <w:pPr>
              <w:tabs>
                <w:tab w:val="left" w:pos="360"/>
              </w:tabs>
              <w:spacing w:after="0"/>
              <w:jc w:val="both"/>
              <w:rPr>
                <w:rFonts w:ascii="Sylfaen" w:hAnsi="Sylfaen"/>
                <w:sz w:val="16"/>
                <w:szCs w:val="16"/>
                <w:lang w:val="ka-GE"/>
              </w:rPr>
            </w:pPr>
          </w:p>
          <w:p w:rsidR="00402E5D" w:rsidRPr="006E7B66" w:rsidRDefault="00402E5D" w:rsidP="00AC298E">
            <w:pPr>
              <w:tabs>
                <w:tab w:val="left" w:pos="360"/>
              </w:tabs>
              <w:spacing w:after="0"/>
              <w:ind w:left="949" w:hanging="270"/>
              <w:jc w:val="both"/>
              <w:rPr>
                <w:rFonts w:ascii="Sylfaen" w:hAnsi="Sylfaen"/>
                <w:sz w:val="16"/>
                <w:szCs w:val="16"/>
                <w:lang w:val="ka-GE"/>
              </w:rPr>
            </w:pPr>
            <w:r w:rsidRPr="006E7B66">
              <w:rPr>
                <w:rFonts w:ascii="Sylfaen" w:hAnsi="Sylfaen"/>
                <w:sz w:val="16"/>
                <w:szCs w:val="16"/>
                <w:lang w:val="ka-GE"/>
              </w:rPr>
              <w:t>ა/i)</w:t>
            </w:r>
            <w:r>
              <w:rPr>
                <w:rFonts w:ascii="Sylfaen" w:hAnsi="Sylfaen"/>
                <w:sz w:val="16"/>
                <w:szCs w:val="16"/>
                <w:lang w:val="ka-GE"/>
              </w:rPr>
              <w:t xml:space="preserve"> </w:t>
            </w:r>
            <w:r w:rsidRPr="006E7B66">
              <w:rPr>
                <w:rFonts w:ascii="Sylfaen" w:hAnsi="Sylfaen"/>
                <w:sz w:val="16"/>
                <w:szCs w:val="16"/>
                <w:lang w:val="ka-GE"/>
              </w:rPr>
              <w:t>იმ ცხოველების ტანხორცით ან სხეულით და ნაწილებით, რომლებიც მიჩნეულია ადამიანის მიერ მოხმარებისათვის უვარგისად საქართველოს (ევროკავშირის) კანონმდებლობის შესაბამისად, მაგრამ რომელიც არ ამჟღავნებდა ისეთი დაავადების ნიშნებს, რომელიც გადამდებია ადამიანზე ან ცხოველზე. /carcases or bodies and parts of animals which are rejected as unfit for human consumption in accordance with Georgian (Union) legislation, but which did not show any signs of disease communicable to humans or animals;</w:t>
            </w:r>
          </w:p>
          <w:p w:rsidR="00402E5D" w:rsidRPr="006E7B66" w:rsidRDefault="00402E5D" w:rsidP="00AC298E">
            <w:pPr>
              <w:tabs>
                <w:tab w:val="left" w:pos="360"/>
              </w:tabs>
              <w:spacing w:after="0"/>
              <w:ind w:left="859" w:hanging="270"/>
              <w:jc w:val="both"/>
              <w:rPr>
                <w:rFonts w:ascii="Sylfaen" w:hAnsi="Sylfaen"/>
                <w:sz w:val="16"/>
                <w:szCs w:val="16"/>
                <w:lang w:val="ka-GE"/>
              </w:rPr>
            </w:pPr>
            <w:r w:rsidRPr="006E7B66">
              <w:rPr>
                <w:rFonts w:ascii="Sylfaen" w:hAnsi="Sylfaen"/>
                <w:sz w:val="16"/>
                <w:szCs w:val="16"/>
                <w:lang w:val="ka-GE"/>
              </w:rPr>
              <w:t>ბ/ii)</w:t>
            </w:r>
            <w:r>
              <w:rPr>
                <w:rFonts w:ascii="Sylfaen" w:hAnsi="Sylfaen"/>
                <w:sz w:val="16"/>
                <w:szCs w:val="16"/>
                <w:lang w:val="ka-GE"/>
              </w:rPr>
              <w:t xml:space="preserve"> </w:t>
            </w:r>
            <w:r w:rsidRPr="006E7B66">
              <w:rPr>
                <w:rFonts w:ascii="Sylfaen" w:hAnsi="Sylfaen"/>
                <w:sz w:val="16"/>
                <w:szCs w:val="16"/>
                <w:lang w:val="ka-GE"/>
              </w:rPr>
              <w:t>შინაური ფრინველის თავით/heads of poultry;</w:t>
            </w:r>
          </w:p>
          <w:p w:rsidR="00402E5D" w:rsidRPr="006E7B66" w:rsidRDefault="00402E5D" w:rsidP="00AC298E">
            <w:pPr>
              <w:tabs>
                <w:tab w:val="left" w:pos="360"/>
              </w:tabs>
              <w:spacing w:after="0"/>
              <w:ind w:left="949" w:hanging="360"/>
              <w:jc w:val="both"/>
              <w:rPr>
                <w:rFonts w:ascii="Sylfaen" w:hAnsi="Sylfaen"/>
                <w:sz w:val="16"/>
                <w:szCs w:val="16"/>
                <w:lang w:val="ka-GE"/>
              </w:rPr>
            </w:pPr>
            <w:r w:rsidRPr="006E7B66">
              <w:rPr>
                <w:rFonts w:ascii="Sylfaen" w:hAnsi="Sylfaen"/>
                <w:sz w:val="16"/>
                <w:szCs w:val="16"/>
                <w:lang w:val="ka-GE"/>
              </w:rPr>
              <w:t>გ/iii) ცხოველის, კანით</w:t>
            </w:r>
            <w:r>
              <w:rPr>
                <w:rFonts w:ascii="Sylfaen" w:hAnsi="Sylfaen"/>
                <w:sz w:val="16"/>
                <w:szCs w:val="16"/>
                <w:lang w:val="ka-GE"/>
              </w:rPr>
              <w:t xml:space="preserve"> და ტყავით, მათ შორის, ანაჭრელებით</w:t>
            </w:r>
            <w:r w:rsidRPr="006E7B66">
              <w:rPr>
                <w:rFonts w:ascii="Sylfaen" w:hAnsi="Sylfaen"/>
                <w:sz w:val="16"/>
                <w:szCs w:val="16"/>
                <w:lang w:val="ka-GE"/>
              </w:rPr>
              <w:t xml:space="preserve"> და მოხერხილი/მოტეხილი რქებით და ჩლიქებით</w:t>
            </w:r>
            <w:r>
              <w:rPr>
                <w:rFonts w:ascii="Sylfaen" w:hAnsi="Sylfaen"/>
                <w:sz w:val="16"/>
                <w:szCs w:val="16"/>
                <w:lang w:val="ka-GE"/>
              </w:rPr>
              <w:t>,</w:t>
            </w:r>
            <w:r w:rsidRPr="006E7B66">
              <w:rPr>
                <w:rFonts w:ascii="Sylfaen" w:hAnsi="Sylfaen"/>
                <w:sz w:val="16"/>
                <w:szCs w:val="16"/>
                <w:lang w:val="ka-GE"/>
              </w:rPr>
              <w:t>მათ შორის, მაჯისა და ნების ძვლებით, ტერფის წინა და უკანა ძვლებით/hides and skins, including trimmings and splitting thereof, horns and feet, including phalanges and the carpus and metacarpus bones, tarsus and metatarsus bones;</w:t>
            </w:r>
          </w:p>
          <w:p w:rsidR="00402E5D" w:rsidRPr="006E7B66" w:rsidRDefault="00402E5D" w:rsidP="00AC298E">
            <w:pPr>
              <w:tabs>
                <w:tab w:val="left" w:pos="360"/>
              </w:tabs>
              <w:spacing w:after="0"/>
              <w:ind w:left="769" w:hanging="180"/>
              <w:jc w:val="both"/>
              <w:rPr>
                <w:rFonts w:ascii="Sylfaen" w:hAnsi="Sylfaen"/>
                <w:sz w:val="16"/>
                <w:szCs w:val="16"/>
                <w:lang w:val="ka-GE"/>
              </w:rPr>
            </w:pPr>
            <w:r w:rsidRPr="006E7B66">
              <w:rPr>
                <w:rFonts w:ascii="Sylfaen" w:hAnsi="Sylfaen"/>
                <w:sz w:val="16"/>
                <w:szCs w:val="16"/>
                <w:lang w:val="ka-GE"/>
              </w:rPr>
              <w:t>დ/iv) ღორის ჯაგარით/pig bristles;</w:t>
            </w:r>
          </w:p>
          <w:p w:rsidR="00402E5D" w:rsidRDefault="00402E5D" w:rsidP="00AC298E">
            <w:pPr>
              <w:tabs>
                <w:tab w:val="left" w:pos="360"/>
              </w:tabs>
              <w:spacing w:after="0"/>
              <w:ind w:left="769" w:hanging="180"/>
              <w:jc w:val="both"/>
              <w:rPr>
                <w:rFonts w:ascii="Sylfaen" w:hAnsi="Sylfaen"/>
                <w:sz w:val="16"/>
                <w:szCs w:val="16"/>
                <w:lang w:val="ka-GE"/>
              </w:rPr>
            </w:pPr>
            <w:r w:rsidRPr="006E7B66">
              <w:rPr>
                <w:rFonts w:ascii="Sylfaen" w:hAnsi="Sylfaen"/>
                <w:sz w:val="16"/>
                <w:szCs w:val="16"/>
                <w:lang w:val="ka-GE"/>
              </w:rPr>
              <w:t>ე/v) ბუმბულით/feathers;]</w:t>
            </w:r>
          </w:p>
          <w:p w:rsidR="00402E5D" w:rsidRDefault="00402E5D" w:rsidP="00AC298E">
            <w:pPr>
              <w:tabs>
                <w:tab w:val="left" w:pos="360"/>
              </w:tabs>
              <w:spacing w:after="0"/>
              <w:ind w:left="769" w:hanging="180"/>
              <w:jc w:val="both"/>
              <w:rPr>
                <w:rFonts w:ascii="Sylfaen" w:hAnsi="Sylfaen"/>
                <w:sz w:val="16"/>
                <w:szCs w:val="16"/>
                <w:lang w:val="ka-GE"/>
              </w:rPr>
            </w:pPr>
          </w:p>
          <w:p w:rsidR="00402E5D" w:rsidRDefault="00402E5D" w:rsidP="00AC298E">
            <w:pPr>
              <w:tabs>
                <w:tab w:val="left" w:pos="360"/>
              </w:tabs>
              <w:spacing w:after="0"/>
              <w:ind w:left="769" w:hanging="180"/>
              <w:jc w:val="both"/>
              <w:rPr>
                <w:rFonts w:ascii="Sylfaen" w:hAnsi="Sylfaen"/>
                <w:sz w:val="16"/>
                <w:szCs w:val="16"/>
                <w:lang w:val="ka-GE"/>
              </w:rPr>
            </w:pPr>
          </w:p>
          <w:p w:rsidR="00402E5D" w:rsidRPr="006E7B66" w:rsidRDefault="00402E5D" w:rsidP="00AC298E">
            <w:pPr>
              <w:tabs>
                <w:tab w:val="left" w:pos="360"/>
              </w:tabs>
              <w:spacing w:after="0"/>
              <w:ind w:left="769" w:hanging="180"/>
              <w:jc w:val="both"/>
              <w:rPr>
                <w:rFonts w:ascii="Sylfaen" w:hAnsi="Sylfaen"/>
                <w:sz w:val="16"/>
                <w:szCs w:val="16"/>
                <w:lang w:val="ka-GE"/>
              </w:rPr>
            </w:pPr>
          </w:p>
          <w:p w:rsidR="00402E5D" w:rsidRPr="006E7B66" w:rsidRDefault="00402E5D" w:rsidP="00AC298E">
            <w:pPr>
              <w:tabs>
                <w:tab w:val="left" w:pos="360"/>
              </w:tabs>
              <w:spacing w:after="0"/>
              <w:ind w:left="180" w:hanging="180"/>
              <w:jc w:val="both"/>
              <w:rPr>
                <w:rFonts w:ascii="Sylfaen" w:hAnsi="Sylfaen"/>
                <w:sz w:val="16"/>
                <w:szCs w:val="16"/>
                <w:lang w:val="ka-GE"/>
              </w:rPr>
            </w:pPr>
          </w:p>
          <w:tbl>
            <w:tblPr>
              <w:tblpPr w:leftFromText="180" w:rightFromText="180" w:vertAnchor="text" w:horzAnchor="margin" w:tblpY="-139"/>
              <w:tblOverlap w:val="neve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94"/>
              <w:gridCol w:w="2485"/>
              <w:gridCol w:w="3277"/>
            </w:tblGrid>
            <w:tr w:rsidR="00402E5D" w:rsidRPr="008E2F46" w:rsidTr="00AC298E">
              <w:trPr>
                <w:trHeight w:val="428"/>
              </w:trPr>
              <w:tc>
                <w:tcPr>
                  <w:tcW w:w="4094" w:type="dxa"/>
                  <w:tcBorders>
                    <w:top w:val="single" w:sz="4" w:space="0" w:color="auto"/>
                    <w:left w:val="single" w:sz="4" w:space="0" w:color="auto"/>
                    <w:bottom w:val="single" w:sz="4" w:space="0" w:color="auto"/>
                    <w:right w:val="single" w:sz="4" w:space="0" w:color="auto"/>
                  </w:tcBorders>
                </w:tcPr>
                <w:p w:rsidR="00402E5D" w:rsidRPr="006E7B66" w:rsidRDefault="00402E5D" w:rsidP="00AC298E">
                  <w:pPr>
                    <w:tabs>
                      <w:tab w:val="left" w:pos="360"/>
                    </w:tabs>
                    <w:ind w:left="180" w:hanging="180"/>
                    <w:rPr>
                      <w:rFonts w:ascii="Sylfaen" w:hAnsi="Sylfaen"/>
                      <w:b/>
                      <w:sz w:val="16"/>
                      <w:szCs w:val="16"/>
                      <w:lang w:val="ka-GE"/>
                    </w:rPr>
                  </w:pPr>
                  <w:r w:rsidRPr="006E7B66">
                    <w:rPr>
                      <w:rFonts w:ascii="Sylfaen" w:hAnsi="Sylfaen"/>
                      <w:b/>
                      <w:sz w:val="16"/>
                      <w:szCs w:val="16"/>
                      <w:lang w:val="ka-GE"/>
                    </w:rPr>
                    <w:lastRenderedPageBreak/>
                    <w:t>II. ინფორმაცია ჯანმრთელობის შესახებ /Health information</w:t>
                  </w:r>
                </w:p>
                <w:p w:rsidR="00402E5D" w:rsidRPr="006E7B66" w:rsidRDefault="00402E5D" w:rsidP="00AC298E">
                  <w:pPr>
                    <w:tabs>
                      <w:tab w:val="left" w:pos="360"/>
                    </w:tabs>
                    <w:spacing w:after="0"/>
                    <w:ind w:left="180" w:hanging="180"/>
                    <w:jc w:val="both"/>
                    <w:rPr>
                      <w:rFonts w:ascii="Sylfaen" w:hAnsi="Sylfaen"/>
                      <w:b/>
                      <w:sz w:val="16"/>
                      <w:szCs w:val="16"/>
                      <w:lang w:val="ka-GE"/>
                    </w:rPr>
                  </w:pPr>
                </w:p>
              </w:tc>
              <w:tc>
                <w:tcPr>
                  <w:tcW w:w="2485" w:type="dxa"/>
                  <w:tcBorders>
                    <w:top w:val="single" w:sz="4" w:space="0" w:color="auto"/>
                    <w:left w:val="single" w:sz="4" w:space="0" w:color="auto"/>
                    <w:bottom w:val="single" w:sz="4" w:space="0" w:color="auto"/>
                    <w:right w:val="single" w:sz="4" w:space="0" w:color="auto"/>
                  </w:tcBorders>
                </w:tcPr>
                <w:p w:rsidR="00402E5D" w:rsidRPr="006E7B66" w:rsidRDefault="00402E5D"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 xml:space="preserve">II.ა სერტიფიკატის No/Certificate reference No </w:t>
                  </w:r>
                </w:p>
              </w:tc>
              <w:tc>
                <w:tcPr>
                  <w:tcW w:w="3277" w:type="dxa"/>
                  <w:tcBorders>
                    <w:top w:val="single" w:sz="4" w:space="0" w:color="auto"/>
                    <w:left w:val="single" w:sz="4" w:space="0" w:color="auto"/>
                    <w:bottom w:val="single" w:sz="4" w:space="0" w:color="auto"/>
                    <w:right w:val="single" w:sz="4" w:space="0" w:color="auto"/>
                    <w:tr2bl w:val="single" w:sz="4" w:space="0" w:color="auto"/>
                  </w:tcBorders>
                </w:tcPr>
                <w:p w:rsidR="00402E5D" w:rsidRPr="006E7B66" w:rsidRDefault="00402E5D"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II.ბ</w:t>
                  </w:r>
                </w:p>
              </w:tc>
            </w:tr>
          </w:tbl>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iCs/>
                <w:sz w:val="16"/>
                <w:szCs w:val="16"/>
                <w:lang w:val="ka-GE"/>
              </w:rPr>
              <w:t>ან/და/and/</w:t>
            </w:r>
            <w:r w:rsidRPr="007635D3">
              <w:rPr>
                <w:rFonts w:ascii="Sylfaen" w:hAnsi="Sylfaen"/>
                <w:i/>
                <w:iCs/>
                <w:sz w:val="16"/>
                <w:szCs w:val="16"/>
                <w:lang w:val="ka-GE"/>
              </w:rPr>
              <w:t>or</w:t>
            </w:r>
            <w:r>
              <w:rPr>
                <w:rFonts w:ascii="Sylfaen" w:hAnsi="Sylfaen"/>
                <w:sz w:val="16"/>
                <w:szCs w:val="16"/>
                <w:lang w:val="ka-GE"/>
              </w:rPr>
              <w:t xml:space="preserve"> </w:t>
            </w:r>
            <w:r w:rsidRPr="007635D3">
              <w:rPr>
                <w:rFonts w:ascii="Sylfaen" w:hAnsi="Sylfaen"/>
                <w:sz w:val="16"/>
                <w:szCs w:val="16"/>
                <w:lang w:val="ka-GE"/>
              </w:rPr>
              <w:t>ცწადპ-სგან, რომელიც მიღებულია იმ ფრინველისა და ბოცვრისნაირისგან, რომელიც დაკლულია ფერმაში, იმ მწარმოებელის მიერ, რომელიც ახორციელებს მცირე რაოდენობით ფერმაში დაკლული ფრინველისა და ბოცვრისნაირის ხორცის პირდაპირ მიწოდებას საბოლოო მომხმარებლის ან იმ საცალო ვაჭრობის პუნქტისთვის, რომელიც უშუალოდ ამარაგებს საბოლოო მომხმარებელს ევროპის პარლამენტისა და ევროსაბჭოს (EC) No 853/2004</w:t>
            </w:r>
            <w:r>
              <w:rPr>
                <w:rFonts w:ascii="Sylfaen" w:hAnsi="Sylfaen"/>
                <w:sz w:val="16"/>
                <w:szCs w:val="16"/>
                <w:lang w:val="ka-GE"/>
              </w:rPr>
              <w:t xml:space="preserve"> </w:t>
            </w:r>
            <w:r w:rsidRPr="007635D3">
              <w:rPr>
                <w:rFonts w:ascii="Sylfaen" w:hAnsi="Sylfaen"/>
                <w:sz w:val="16"/>
                <w:szCs w:val="16"/>
                <w:lang w:val="ka-GE"/>
              </w:rPr>
              <w:t>რეგულაციის (</w:t>
            </w:r>
            <w:r w:rsidRPr="007635D3">
              <w:rPr>
                <w:rFonts w:ascii="Sylfaen" w:hAnsi="Sylfaen"/>
                <w:sz w:val="16"/>
                <w:szCs w:val="16"/>
                <w:vertAlign w:val="superscript"/>
                <w:lang w:val="ka-GE"/>
              </w:rPr>
              <w:t>2ა</w:t>
            </w:r>
            <w:r w:rsidRPr="007635D3">
              <w:rPr>
                <w:rFonts w:ascii="Sylfaen" w:hAnsi="Sylfaen"/>
                <w:sz w:val="16"/>
                <w:szCs w:val="16"/>
                <w:lang w:val="ka-GE"/>
              </w:rPr>
              <w:t>) 1(3)(d) მუხლის შესაბამისად და რომლებშიც არ იქნა გამოვლენილი ადამიანებისათვის ან ცხოველებისათვის გადამდები დაავადების რაიმე ნიშანი/animal by-products from poultry and lagomorphs, slaughtered on the farm</w:t>
            </w:r>
            <w:r>
              <w:rPr>
                <w:rFonts w:ascii="Sylfaen" w:hAnsi="Sylfaen"/>
                <w:sz w:val="16"/>
                <w:szCs w:val="16"/>
                <w:lang w:val="ka-GE"/>
              </w:rPr>
              <w:t xml:space="preserve"> </w:t>
            </w:r>
            <w:r w:rsidRPr="007635D3">
              <w:rPr>
                <w:rFonts w:ascii="Sylfaen" w:hAnsi="Sylfaen"/>
                <w:sz w:val="16"/>
                <w:szCs w:val="16"/>
                <w:lang w:val="ka-GE"/>
              </w:rPr>
              <w:t>by the producer carrying out the direct supply of small quantities of meat from poultry and lagomorphs slaughtered on the farm to the final consumer or to local retail establishments directly supplying such meat to the final consumer as referred to in Article 1(3)(d) of Regulation (EC) No 853/2004 of the European Parliament and of the Council (</w:t>
            </w:r>
            <w:r w:rsidRPr="007635D3">
              <w:rPr>
                <w:rFonts w:ascii="Sylfaen" w:hAnsi="Sylfaen"/>
                <w:sz w:val="16"/>
                <w:szCs w:val="16"/>
                <w:vertAlign w:val="superscript"/>
                <w:lang w:val="ka-GE"/>
              </w:rPr>
              <w:t>2a</w:t>
            </w:r>
            <w:r w:rsidRPr="007635D3">
              <w:rPr>
                <w:rFonts w:ascii="Sylfaen" w:hAnsi="Sylfaen"/>
                <w:sz w:val="16"/>
                <w:szCs w:val="16"/>
                <w:lang w:val="ka-GE"/>
              </w:rPr>
              <w:t>), which did not show any signs of disease communicable to humans or animals;]</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ან/და/and/or</w:t>
            </w:r>
            <w:r>
              <w:rPr>
                <w:rFonts w:ascii="Sylfaen" w:hAnsi="Sylfaen"/>
                <w:sz w:val="16"/>
                <w:szCs w:val="16"/>
                <w:lang w:val="ka-GE"/>
              </w:rPr>
              <w:t xml:space="preserve"> </w:t>
            </w:r>
            <w:r w:rsidRPr="007635D3">
              <w:rPr>
                <w:rFonts w:ascii="Sylfaen" w:hAnsi="Sylfaen"/>
                <w:sz w:val="16"/>
                <w:szCs w:val="16"/>
                <w:lang w:val="ka-GE"/>
              </w:rPr>
              <w:t>[- იმ ცხოველების სისხლით, რომლებიც არ ამჟღავნებდნენ სისხლით ადამიანზე ან ცხოველზე გადამდები დაავადების ნიშნებს და მიღებულია ცხოველისგან, რომელიც დაიკლა სასაკლაოზე მას შემდეგ, რაც საქართველოს (ევროკავშირის) კანონმდებლობის შესაბამისად მიჩნეულ იქნა ადამიანის მიერ მოხმარებისათვის დასაკლავად ვარგისად დაკვლისწინა შემოწმების შედეგად/blood of animals which did not show any signs of disease communicable through blood to humans or animals, obtained from animals that have been slaughtered in a slaughterhouse after having been considered fit for slaughter for human consumption following an ante-mortem inspection in accordance with Georgian (Union) legislation]</w:t>
            </w: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და/ან /and/or</w:t>
            </w:r>
            <w:r w:rsidRPr="007635D3">
              <w:rPr>
                <w:rFonts w:ascii="Sylfaen" w:hAnsi="Sylfaen"/>
                <w:sz w:val="16"/>
                <w:szCs w:val="16"/>
                <w:lang w:val="ka-GE"/>
              </w:rPr>
              <w:t xml:space="preserve"> [- ცწადპ-ით, რომელიც წარმოიშობა ადამიანის მიერ მოხმარებისათვის გამიზნული პროდუქტების წარმოებისას, მათ შორის</w:t>
            </w:r>
            <w:r>
              <w:rPr>
                <w:rFonts w:ascii="Sylfaen" w:hAnsi="Sylfaen"/>
                <w:sz w:val="16"/>
                <w:szCs w:val="16"/>
                <w:lang w:val="ka-GE"/>
              </w:rPr>
              <w:t>,</w:t>
            </w:r>
            <w:r w:rsidRPr="007635D3">
              <w:rPr>
                <w:rFonts w:ascii="Sylfaen" w:hAnsi="Sylfaen"/>
                <w:sz w:val="16"/>
                <w:szCs w:val="16"/>
                <w:lang w:val="ka-GE"/>
              </w:rPr>
              <w:t xml:space="preserve"> გაუცხიმოვნებული ძვალი, ხიწიწი, რძის გად</w:t>
            </w:r>
            <w:r>
              <w:rPr>
                <w:rFonts w:ascii="Sylfaen" w:hAnsi="Sylfaen"/>
                <w:sz w:val="16"/>
                <w:szCs w:val="16"/>
                <w:lang w:val="ka-GE"/>
              </w:rPr>
              <w:t>ამუშავებისას ცენტრიფუგირების ან</w:t>
            </w:r>
            <w:r w:rsidRPr="007635D3">
              <w:rPr>
                <w:rFonts w:ascii="Sylfaen" w:hAnsi="Sylfaen"/>
                <w:sz w:val="16"/>
                <w:szCs w:val="16"/>
                <w:lang w:val="ka-GE"/>
              </w:rPr>
              <w:t xml:space="preserve"> სეპარაციის დროს გამოყოფილი ნალექი;/ animal by-products arising from the production of products intended for human consumption, including degreased bone, greaves and centrifuge or separator sludge from milk processing;]</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 (</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და/ან/and/or</w:t>
            </w:r>
            <w:r w:rsidRPr="007635D3">
              <w:rPr>
                <w:rFonts w:ascii="Sylfaen" w:hAnsi="Sylfaen"/>
                <w:sz w:val="16"/>
                <w:szCs w:val="16"/>
                <w:lang w:val="ka-GE"/>
              </w:rPr>
              <w:t xml:space="preserve"> [-</w:t>
            </w:r>
            <w:r>
              <w:rPr>
                <w:rFonts w:ascii="Sylfaen" w:hAnsi="Sylfaen"/>
                <w:sz w:val="16"/>
                <w:szCs w:val="16"/>
                <w:lang w:val="ka-GE"/>
              </w:rPr>
              <w:t xml:space="preserve"> </w:t>
            </w:r>
            <w:r w:rsidRPr="007635D3">
              <w:rPr>
                <w:rFonts w:ascii="Sylfaen" w:hAnsi="Sylfaen"/>
                <w:sz w:val="16"/>
                <w:szCs w:val="16"/>
                <w:lang w:val="ka-GE"/>
              </w:rPr>
              <w:t xml:space="preserve">ცხოველური წარმოშობის პროდუქტებით, ან სასურსათო პროდუქტებით, რომლებიც შეიცავენ ცხოველური წარმოშობის პროდუქტებს და აღარ გამოიყენება ადამიანის მიერ მოხმარებისათვის კომერციული მიზეზებიდან გამომდინარე ან წარმოების ან შეფუთვის დეფექტების მიერ წარმოშობილი პრობლემების გამო, ან ისეთი სხვა დეფექტების გამო, რომლისგანაც არ წარმოიშვება რისკი საზოგადოების ან ცხოველთა ჯანმრთელობისათვის/products of animal origin, or foodstuffs containing products of animal origin, which are no longer intended for human consumption for commercial reasons or due to problems of manufacturing or packaging defects or other defects from which no risk to public or animal health arise;] </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და/ან /and/or</w:t>
            </w:r>
            <w:r w:rsidRPr="007635D3">
              <w:rPr>
                <w:rFonts w:ascii="Sylfaen" w:hAnsi="Sylfaen"/>
                <w:sz w:val="16"/>
                <w:szCs w:val="16"/>
                <w:lang w:val="ka-GE"/>
              </w:rPr>
              <w:t xml:space="preserve"> [- ცხოველური წარმოშობის შინაური ბინადარი ცხოველის საკვებით და საკვები პროდუქტებით ან ცწადპ</w:t>
            </w:r>
            <w:r>
              <w:rPr>
                <w:rFonts w:ascii="Sylfaen" w:hAnsi="Sylfaen"/>
                <w:sz w:val="16"/>
                <w:szCs w:val="16"/>
                <w:lang w:val="ka-GE"/>
              </w:rPr>
              <w:t>-</w:t>
            </w:r>
            <w:r w:rsidRPr="007635D3">
              <w:rPr>
                <w:rFonts w:ascii="Sylfaen" w:hAnsi="Sylfaen"/>
                <w:sz w:val="16"/>
                <w:szCs w:val="16"/>
                <w:lang w:val="ka-GE"/>
              </w:rPr>
              <w:t>სა და მეორეული პროდუქტების შემცველი ცხოველის საკვები პროდუქტებით, რომლებიც არ გამოიყენება საკვებად კომერციული მიზეზებიდან გამომდინარე ან წარმოების ან შეფუთვის დეფექტების მიერ წარმოშობილი პრობლემების გამო, ან ისეთი სხვა დეფექტების გამო, რომლისგანაც არ წარმოიშვება რისკი საზოგადოების ან ცხოველთა ჯანმრთელობისათვის/petfood and feedingstuffs of animal origin, or feedingstuffs containing animal by-products or derived products, which are no longer intended for feeding for commercial reasons or due to problems of manufacturing or packaging defects or other defects from which no risk to public or animal health arise;]</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და/ან/and/or</w:t>
            </w:r>
            <w:r w:rsidRPr="007635D3">
              <w:rPr>
                <w:rFonts w:ascii="Sylfaen" w:hAnsi="Sylfaen"/>
                <w:sz w:val="16"/>
                <w:szCs w:val="16"/>
                <w:lang w:val="ka-GE"/>
              </w:rPr>
              <w:t xml:space="preserve"> [-სისხლით, პლაცენტით, მატყლით, ბუმბულით, ბალანით, რქებით, დაჭრილი ჩლიქით და ნედლი რძით მიღებული ცოცხალი ცხოველებისგან, რომლებიც არ ამჟღავნებდნენ ადამიანზე ან ცხოველზე გადამდები დაავადების ნიშნებს;/blood, placenta, wool, feathers, hair, horns, hoof cuts and raw milk originating from live animals that did not show signs of any disease communicable through that product to humans or animals;]</w:t>
            </w: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Default="00402E5D"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sz w:val="16"/>
                <w:szCs w:val="16"/>
                <w:lang w:val="ka-GE"/>
              </w:rPr>
              <w:t>და/ან/and/or</w:t>
            </w:r>
            <w:r w:rsidRPr="006E7B66">
              <w:rPr>
                <w:rFonts w:ascii="Sylfaen" w:hAnsi="Sylfaen"/>
                <w:sz w:val="16"/>
                <w:szCs w:val="16"/>
                <w:lang w:val="ka-GE"/>
              </w:rPr>
              <w:t xml:space="preserve"> [- წყლის ცხოველებით, გარდა ზღვის ძუძუმწოვრებისა, და ასეთი ცხოველებისგან მიღებული ნაწილებით, რომლებიც არ ამჟღავნებდნენ ადამიანზე ან ცხოველზე გადამდები დაავადების ნიშნებს;/aquatic animals, and parts of such animals, except sea mammals, which did not show any signs of diseases communicable to humans or animals;]</w:t>
            </w:r>
          </w:p>
          <w:p w:rsidR="00402E5D" w:rsidRDefault="00402E5D" w:rsidP="00AC298E">
            <w:pPr>
              <w:tabs>
                <w:tab w:val="left" w:pos="360"/>
              </w:tabs>
              <w:spacing w:after="0"/>
              <w:ind w:left="180" w:hanging="180"/>
              <w:jc w:val="both"/>
              <w:rPr>
                <w:rFonts w:ascii="Sylfaen" w:hAnsi="Sylfaen"/>
                <w:sz w:val="16"/>
                <w:szCs w:val="16"/>
                <w:lang w:val="ka-GE"/>
              </w:rPr>
            </w:pPr>
          </w:p>
          <w:p w:rsidR="00402E5D"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AC298E">
            <w:pPr>
              <w:tabs>
                <w:tab w:val="left" w:pos="360"/>
              </w:tabs>
              <w:spacing w:after="0"/>
              <w:ind w:left="180" w:hanging="180"/>
              <w:jc w:val="both"/>
              <w:rPr>
                <w:rFonts w:ascii="Sylfaen" w:hAnsi="Sylfaen"/>
                <w:sz w:val="16"/>
                <w:szCs w:val="16"/>
                <w:lang w:val="ka-GE"/>
              </w:rPr>
            </w:pPr>
          </w:p>
          <w:tbl>
            <w:tblPr>
              <w:tblpPr w:leftFromText="180" w:rightFromText="180" w:vertAnchor="text" w:horzAnchor="margin" w:tblpY="-348"/>
              <w:tblOverlap w:val="never"/>
              <w:tblW w:w="9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33"/>
              <w:gridCol w:w="2509"/>
              <w:gridCol w:w="3308"/>
            </w:tblGrid>
            <w:tr w:rsidR="00402E5D" w:rsidRPr="008E2F46" w:rsidTr="00AC298E">
              <w:trPr>
                <w:trHeight w:val="532"/>
              </w:trPr>
              <w:tc>
                <w:tcPr>
                  <w:tcW w:w="4133" w:type="dxa"/>
                  <w:tcBorders>
                    <w:top w:val="single" w:sz="4" w:space="0" w:color="auto"/>
                    <w:left w:val="single" w:sz="4" w:space="0" w:color="auto"/>
                    <w:bottom w:val="single" w:sz="4" w:space="0" w:color="auto"/>
                    <w:right w:val="single" w:sz="4" w:space="0" w:color="auto"/>
                  </w:tcBorders>
                  <w:shd w:val="clear" w:color="auto" w:fill="auto"/>
                </w:tcPr>
                <w:p w:rsidR="00402E5D" w:rsidRPr="006E7B66" w:rsidRDefault="00402E5D" w:rsidP="00AC298E">
                  <w:pPr>
                    <w:tabs>
                      <w:tab w:val="left" w:pos="360"/>
                    </w:tabs>
                    <w:ind w:left="180" w:hanging="180"/>
                    <w:rPr>
                      <w:rFonts w:ascii="Sylfaen" w:hAnsi="Sylfaen"/>
                      <w:b/>
                      <w:sz w:val="16"/>
                      <w:szCs w:val="16"/>
                      <w:lang w:val="ka-GE"/>
                    </w:rPr>
                  </w:pPr>
                  <w:r w:rsidRPr="006E7B66">
                    <w:rPr>
                      <w:rFonts w:ascii="Sylfaen" w:hAnsi="Sylfaen"/>
                      <w:b/>
                      <w:sz w:val="16"/>
                      <w:szCs w:val="16"/>
                      <w:lang w:val="ka-GE"/>
                    </w:rPr>
                    <w:lastRenderedPageBreak/>
                    <w:t>II. ინფორმაცია ჯანმრთელობის შესახებ /Health information</w:t>
                  </w:r>
                </w:p>
                <w:p w:rsidR="00402E5D" w:rsidRPr="006E7B66" w:rsidRDefault="00402E5D" w:rsidP="00AC298E">
                  <w:pPr>
                    <w:tabs>
                      <w:tab w:val="left" w:pos="360"/>
                    </w:tabs>
                    <w:spacing w:after="0"/>
                    <w:ind w:left="180" w:hanging="180"/>
                    <w:jc w:val="both"/>
                    <w:rPr>
                      <w:rFonts w:ascii="Sylfaen" w:hAnsi="Sylfaen"/>
                      <w:b/>
                      <w:sz w:val="16"/>
                      <w:szCs w:val="16"/>
                      <w:lang w:val="ka-GE"/>
                    </w:rPr>
                  </w:pPr>
                </w:p>
              </w:tc>
              <w:tc>
                <w:tcPr>
                  <w:tcW w:w="2509" w:type="dxa"/>
                  <w:tcBorders>
                    <w:top w:val="single" w:sz="4" w:space="0" w:color="auto"/>
                    <w:left w:val="single" w:sz="4" w:space="0" w:color="auto"/>
                    <w:bottom w:val="single" w:sz="4" w:space="0" w:color="auto"/>
                    <w:right w:val="single" w:sz="4" w:space="0" w:color="auto"/>
                  </w:tcBorders>
                  <w:shd w:val="clear" w:color="auto" w:fill="auto"/>
                </w:tcPr>
                <w:p w:rsidR="00402E5D" w:rsidRPr="006E7B66" w:rsidRDefault="00402E5D" w:rsidP="00AC298E">
                  <w:pPr>
                    <w:tabs>
                      <w:tab w:val="left" w:pos="360"/>
                    </w:tabs>
                    <w:spacing w:after="0"/>
                    <w:ind w:left="180" w:hanging="180"/>
                    <w:jc w:val="center"/>
                    <w:rPr>
                      <w:rFonts w:ascii="Sylfaen" w:hAnsi="Sylfaen"/>
                      <w:b/>
                      <w:sz w:val="16"/>
                      <w:szCs w:val="16"/>
                      <w:lang w:val="ka-GE"/>
                    </w:rPr>
                  </w:pPr>
                  <w:r w:rsidRPr="006E7B66">
                    <w:rPr>
                      <w:rFonts w:ascii="Sylfaen" w:hAnsi="Sylfaen"/>
                      <w:b/>
                      <w:sz w:val="16"/>
                      <w:szCs w:val="16"/>
                      <w:lang w:val="ka-GE"/>
                    </w:rPr>
                    <w:t>II.ა სერტიფიკატის No/Certificate reference No</w:t>
                  </w:r>
                </w:p>
              </w:tc>
              <w:tc>
                <w:tcPr>
                  <w:tcW w:w="3308" w:type="dxa"/>
                  <w:tcBorders>
                    <w:top w:val="single" w:sz="4" w:space="0" w:color="auto"/>
                    <w:left w:val="single" w:sz="4" w:space="0" w:color="auto"/>
                    <w:bottom w:val="single" w:sz="4" w:space="0" w:color="auto"/>
                    <w:right w:val="single" w:sz="4" w:space="0" w:color="auto"/>
                    <w:tr2bl w:val="single" w:sz="4" w:space="0" w:color="auto"/>
                  </w:tcBorders>
                  <w:shd w:val="clear" w:color="auto" w:fill="auto"/>
                </w:tcPr>
                <w:p w:rsidR="00402E5D" w:rsidRPr="006E7B66" w:rsidRDefault="00402E5D" w:rsidP="00AC298E">
                  <w:pPr>
                    <w:tabs>
                      <w:tab w:val="left" w:pos="360"/>
                    </w:tabs>
                    <w:spacing w:after="0"/>
                    <w:ind w:left="180" w:hanging="180"/>
                    <w:jc w:val="center"/>
                    <w:rPr>
                      <w:rFonts w:ascii="Sylfaen" w:hAnsi="Sylfaen"/>
                      <w:b/>
                      <w:sz w:val="16"/>
                      <w:szCs w:val="16"/>
                      <w:lang w:val="ka-GE"/>
                    </w:rPr>
                  </w:pPr>
                  <w:r w:rsidRPr="006E7B66">
                    <w:rPr>
                      <w:rFonts w:ascii="Sylfaen" w:hAnsi="Sylfaen"/>
                      <w:b/>
                      <w:sz w:val="16"/>
                      <w:szCs w:val="16"/>
                      <w:lang w:val="ka-GE"/>
                    </w:rPr>
                    <w:t>II.ბ</w:t>
                  </w:r>
                </w:p>
              </w:tc>
            </w:tr>
          </w:tbl>
          <w:p w:rsidR="00402E5D" w:rsidRPr="006E7B66" w:rsidRDefault="00402E5D"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sz w:val="16"/>
                <w:szCs w:val="16"/>
                <w:lang w:val="ka-GE"/>
              </w:rPr>
              <w:t>და/ან /and/or</w:t>
            </w:r>
            <w:r w:rsidRPr="006E7B66">
              <w:rPr>
                <w:rFonts w:ascii="Sylfaen" w:hAnsi="Sylfaen"/>
                <w:sz w:val="16"/>
                <w:szCs w:val="16"/>
                <w:lang w:val="ka-GE"/>
              </w:rPr>
              <w:t xml:space="preserve"> [- წყლის ცხოველებისგან მიღებული ცწადპ-ით, რომელიც წარმოშობილია ადამიანის მიერ მოხმარებისათის მწარმოებელ </w:t>
            </w:r>
            <w:r>
              <w:rPr>
                <w:rFonts w:ascii="Sylfaen" w:hAnsi="Sylfaen"/>
                <w:sz w:val="16"/>
                <w:szCs w:val="16"/>
                <w:lang w:val="ka-GE"/>
              </w:rPr>
              <w:t>საამქროში</w:t>
            </w:r>
            <w:r w:rsidRPr="006E7B66">
              <w:rPr>
                <w:rFonts w:ascii="Sylfaen" w:hAnsi="Sylfaen"/>
                <w:sz w:val="16"/>
                <w:szCs w:val="16"/>
                <w:lang w:val="ka-GE"/>
              </w:rPr>
              <w:t xml:space="preserve"> ან საწარმოში;/animal by-products from aquatic animals originating from plants or establishments manufacturing products for human consumption;]</w:t>
            </w: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 xml:space="preserve">) </w:t>
            </w:r>
            <w:r w:rsidRPr="006E7B66">
              <w:rPr>
                <w:rFonts w:ascii="Sylfaen" w:hAnsi="Sylfaen"/>
                <w:i/>
                <w:sz w:val="16"/>
                <w:szCs w:val="16"/>
                <w:lang w:val="ka-GE"/>
              </w:rPr>
              <w:t>და/ან/and/or</w:t>
            </w:r>
            <w:r w:rsidRPr="006E7B66">
              <w:rPr>
                <w:rFonts w:ascii="Sylfaen" w:hAnsi="Sylfaen"/>
                <w:sz w:val="16"/>
                <w:szCs w:val="16"/>
                <w:lang w:val="ka-GE"/>
              </w:rPr>
              <w:t xml:space="preserve"> [- შემდეგი მასალით, რომელიც მიიღება ცხოველებისგან, რომლებიც არ ამჟღავნებდნენ ამ მასალის საშუალებით ადამიანზე ან ცხოველზე გადამდები დაავადების ნიშნებს:/the following material originating from animals which did not show any signs of disease communicable through that material to humans or animals:</w:t>
            </w: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AC298E">
            <w:pPr>
              <w:tabs>
                <w:tab w:val="left" w:pos="360"/>
              </w:tabs>
              <w:spacing w:after="0"/>
              <w:ind w:left="1129" w:hanging="180"/>
              <w:jc w:val="both"/>
              <w:rPr>
                <w:rFonts w:ascii="Sylfaen" w:hAnsi="Sylfaen"/>
                <w:sz w:val="16"/>
                <w:szCs w:val="16"/>
                <w:lang w:val="ka-GE"/>
              </w:rPr>
            </w:pPr>
            <w:r w:rsidRPr="006E7B66">
              <w:rPr>
                <w:rFonts w:ascii="Sylfaen" w:hAnsi="Sylfaen"/>
                <w:sz w:val="16"/>
                <w:szCs w:val="16"/>
                <w:lang w:val="ka-GE"/>
              </w:rPr>
              <w:t>ა/i)მოლუსკის ნიჟარით რბილი ან კუნთოვანი ქსოვილით; /shells from shellfish with soft tissue or flesh;</w:t>
            </w:r>
          </w:p>
          <w:p w:rsidR="00402E5D" w:rsidRPr="006E7B66" w:rsidRDefault="00402E5D" w:rsidP="00AC298E">
            <w:pPr>
              <w:tabs>
                <w:tab w:val="left" w:pos="360"/>
              </w:tabs>
              <w:spacing w:after="0"/>
              <w:ind w:left="1129" w:hanging="180"/>
              <w:jc w:val="both"/>
              <w:rPr>
                <w:rFonts w:ascii="Sylfaen" w:hAnsi="Sylfaen"/>
                <w:sz w:val="16"/>
                <w:szCs w:val="16"/>
                <w:lang w:val="ka-GE"/>
              </w:rPr>
            </w:pPr>
            <w:r w:rsidRPr="006E7B66">
              <w:rPr>
                <w:rFonts w:ascii="Sylfaen" w:hAnsi="Sylfaen"/>
                <w:sz w:val="16"/>
                <w:szCs w:val="16"/>
                <w:lang w:val="ka-GE"/>
              </w:rPr>
              <w:t xml:space="preserve"> </w:t>
            </w:r>
          </w:p>
          <w:p w:rsidR="00402E5D" w:rsidRPr="006E7B66" w:rsidRDefault="00402E5D" w:rsidP="00AC298E">
            <w:pPr>
              <w:tabs>
                <w:tab w:val="left" w:pos="360"/>
              </w:tabs>
              <w:spacing w:after="0"/>
              <w:ind w:left="1129" w:hanging="180"/>
              <w:jc w:val="both"/>
              <w:rPr>
                <w:rFonts w:ascii="Sylfaen" w:hAnsi="Sylfaen"/>
                <w:sz w:val="16"/>
                <w:szCs w:val="16"/>
                <w:lang w:val="ka-GE"/>
              </w:rPr>
            </w:pPr>
            <w:r w:rsidRPr="006E7B66">
              <w:rPr>
                <w:rFonts w:ascii="Sylfaen" w:hAnsi="Sylfaen"/>
                <w:sz w:val="16"/>
                <w:szCs w:val="16"/>
                <w:lang w:val="ka-GE"/>
              </w:rPr>
              <w:t>ბ/</w:t>
            </w:r>
            <w:r w:rsidRPr="006E7B66">
              <w:rPr>
                <w:rFonts w:ascii="Sylfaen" w:hAnsi="Sylfaen"/>
                <w:sz w:val="16"/>
                <w:szCs w:val="16"/>
              </w:rPr>
              <w:t>ii</w:t>
            </w:r>
            <w:r w:rsidRPr="006E7B66">
              <w:rPr>
                <w:rFonts w:ascii="Sylfaen" w:hAnsi="Sylfaen"/>
                <w:sz w:val="16"/>
                <w:szCs w:val="16"/>
                <w:lang w:val="ka-GE"/>
              </w:rPr>
              <w:t>) ქვემოთ მითითებული, ხმელეთის ცხოველებისგან მიღებული:/the following originating from terrestrial animals:</w:t>
            </w:r>
          </w:p>
          <w:p w:rsidR="00402E5D" w:rsidRPr="006E7B66" w:rsidRDefault="00402E5D" w:rsidP="00AC298E">
            <w:pPr>
              <w:tabs>
                <w:tab w:val="left" w:pos="360"/>
              </w:tabs>
              <w:spacing w:after="0"/>
              <w:ind w:left="1309" w:hanging="360"/>
              <w:jc w:val="both"/>
              <w:rPr>
                <w:rFonts w:ascii="Sylfaen" w:hAnsi="Sylfaen"/>
                <w:sz w:val="16"/>
                <w:szCs w:val="16"/>
                <w:lang w:val="ka-GE"/>
              </w:rPr>
            </w:pPr>
            <w:r>
              <w:rPr>
                <w:rFonts w:ascii="Sylfaen" w:hAnsi="Sylfaen"/>
                <w:sz w:val="16"/>
                <w:szCs w:val="16"/>
                <w:lang w:val="ka-GE"/>
              </w:rPr>
              <w:t>-</w:t>
            </w:r>
            <w:r w:rsidRPr="006E7B66">
              <w:rPr>
                <w:rFonts w:ascii="Sylfaen" w:hAnsi="Sylfaen"/>
                <w:sz w:val="16"/>
                <w:szCs w:val="16"/>
                <w:lang w:val="ka-GE"/>
              </w:rPr>
              <w:t xml:space="preserve"> საშენე ცწადპ-ით;/hatchery by-products,</w:t>
            </w:r>
          </w:p>
          <w:p w:rsidR="00402E5D" w:rsidRPr="006E7B66" w:rsidRDefault="00402E5D" w:rsidP="00AC298E">
            <w:pPr>
              <w:tabs>
                <w:tab w:val="left" w:pos="360"/>
              </w:tabs>
              <w:spacing w:after="0"/>
              <w:ind w:left="1309" w:hanging="360"/>
              <w:jc w:val="both"/>
              <w:rPr>
                <w:rFonts w:ascii="Sylfaen" w:hAnsi="Sylfaen"/>
                <w:sz w:val="16"/>
                <w:szCs w:val="16"/>
                <w:lang w:val="ka-GE"/>
              </w:rPr>
            </w:pPr>
            <w:r>
              <w:rPr>
                <w:rFonts w:ascii="Sylfaen" w:hAnsi="Sylfaen"/>
                <w:sz w:val="16"/>
                <w:szCs w:val="16"/>
                <w:lang w:val="ka-GE"/>
              </w:rPr>
              <w:t>-</w:t>
            </w:r>
            <w:r w:rsidRPr="006E7B66">
              <w:rPr>
                <w:rFonts w:ascii="Sylfaen" w:hAnsi="Sylfaen"/>
                <w:sz w:val="16"/>
                <w:szCs w:val="16"/>
                <w:lang w:val="ka-GE"/>
              </w:rPr>
              <w:t xml:space="preserve"> კვერცხით/eggs,</w:t>
            </w:r>
          </w:p>
          <w:p w:rsidR="00402E5D" w:rsidRPr="006E7B66" w:rsidRDefault="00402E5D" w:rsidP="00AC298E">
            <w:pPr>
              <w:tabs>
                <w:tab w:val="left" w:pos="360"/>
              </w:tabs>
              <w:spacing w:after="0"/>
              <w:ind w:left="1309" w:hanging="360"/>
              <w:jc w:val="both"/>
              <w:rPr>
                <w:rFonts w:ascii="Sylfaen" w:hAnsi="Sylfaen"/>
                <w:sz w:val="16"/>
                <w:szCs w:val="16"/>
                <w:lang w:val="ka-GE"/>
              </w:rPr>
            </w:pPr>
            <w:r>
              <w:rPr>
                <w:rFonts w:ascii="Sylfaen" w:hAnsi="Sylfaen"/>
                <w:sz w:val="16"/>
                <w:szCs w:val="16"/>
                <w:lang w:val="ka-GE"/>
              </w:rPr>
              <w:t>-</w:t>
            </w:r>
            <w:r w:rsidRPr="006E7B66">
              <w:rPr>
                <w:rFonts w:ascii="Sylfaen" w:hAnsi="Sylfaen"/>
                <w:sz w:val="16"/>
                <w:szCs w:val="16"/>
                <w:lang w:val="ka-GE"/>
              </w:rPr>
              <w:t xml:space="preserve"> კვერცხის ცწადპ-ით, მათ შორის</w:t>
            </w:r>
            <w:r>
              <w:rPr>
                <w:rFonts w:ascii="Sylfaen" w:hAnsi="Sylfaen"/>
                <w:sz w:val="16"/>
                <w:szCs w:val="16"/>
                <w:lang w:val="ka-GE"/>
              </w:rPr>
              <w:t>,</w:t>
            </w:r>
            <w:r w:rsidRPr="006E7B66">
              <w:rPr>
                <w:rFonts w:ascii="Sylfaen" w:hAnsi="Sylfaen"/>
                <w:sz w:val="16"/>
                <w:szCs w:val="16"/>
                <w:lang w:val="ka-GE"/>
              </w:rPr>
              <w:t xml:space="preserve"> კვერცხის ნაჭუჭით;/egg by-products, including egg shells,</w:t>
            </w:r>
          </w:p>
          <w:p w:rsidR="00402E5D" w:rsidRPr="006E7B66" w:rsidRDefault="00402E5D" w:rsidP="00AC298E">
            <w:pPr>
              <w:tabs>
                <w:tab w:val="left" w:pos="360"/>
              </w:tabs>
              <w:spacing w:after="0"/>
              <w:ind w:left="1129" w:hanging="180"/>
              <w:jc w:val="both"/>
              <w:rPr>
                <w:rFonts w:ascii="Sylfaen" w:hAnsi="Sylfaen"/>
                <w:sz w:val="16"/>
                <w:szCs w:val="16"/>
                <w:lang w:val="ka-GE"/>
              </w:rPr>
            </w:pPr>
            <w:r w:rsidRPr="006E7B66">
              <w:rPr>
                <w:rFonts w:ascii="Sylfaen" w:hAnsi="Sylfaen"/>
                <w:sz w:val="16"/>
                <w:szCs w:val="16"/>
                <w:lang w:val="ka-GE"/>
              </w:rPr>
              <w:t xml:space="preserve"> </w:t>
            </w:r>
          </w:p>
          <w:p w:rsidR="00402E5D" w:rsidRPr="007635D3" w:rsidRDefault="00402E5D" w:rsidP="00AC298E">
            <w:pPr>
              <w:tabs>
                <w:tab w:val="left" w:pos="360"/>
              </w:tabs>
              <w:spacing w:after="0"/>
              <w:ind w:left="1129" w:hanging="180"/>
              <w:jc w:val="both"/>
              <w:rPr>
                <w:rFonts w:ascii="Sylfaen" w:hAnsi="Sylfaen"/>
                <w:sz w:val="16"/>
                <w:szCs w:val="16"/>
                <w:lang w:val="ka-GE"/>
              </w:rPr>
            </w:pPr>
            <w:r w:rsidRPr="006E7B66">
              <w:rPr>
                <w:rFonts w:ascii="Sylfaen" w:hAnsi="Sylfaen"/>
                <w:sz w:val="16"/>
                <w:szCs w:val="16"/>
                <w:lang w:val="ka-GE"/>
              </w:rPr>
              <w:t>გ/</w:t>
            </w:r>
            <w:r w:rsidRPr="006E7B66">
              <w:rPr>
                <w:rFonts w:ascii="Sylfaen" w:hAnsi="Sylfaen"/>
                <w:sz w:val="16"/>
                <w:szCs w:val="16"/>
              </w:rPr>
              <w:t>iii</w:t>
            </w:r>
            <w:r w:rsidRPr="006E7B66">
              <w:rPr>
                <w:rFonts w:ascii="Sylfaen" w:hAnsi="Sylfaen"/>
                <w:sz w:val="16"/>
                <w:szCs w:val="16"/>
                <w:lang w:val="ka-GE"/>
              </w:rPr>
              <w:t xml:space="preserve">)კომერციული მიზეზებისთვის </w:t>
            </w:r>
            <w:r w:rsidRPr="007635D3">
              <w:rPr>
                <w:rFonts w:ascii="Sylfaen" w:hAnsi="Sylfaen"/>
                <w:sz w:val="16"/>
                <w:szCs w:val="16"/>
                <w:lang w:val="ka-GE"/>
              </w:rPr>
              <w:t>მოკლული ერთდღიანი წიწილით;/day-old chicks killed for commercial reasons</w:t>
            </w:r>
            <w:r w:rsidRPr="007635D3">
              <w:rPr>
                <w:rFonts w:ascii="Sylfaen" w:hAnsi="Sylfaen"/>
                <w:sz w:val="16"/>
                <w:szCs w:val="16"/>
              </w:rPr>
              <w:t>;</w:t>
            </w:r>
            <w:r w:rsidRPr="007635D3">
              <w:rPr>
                <w:rFonts w:ascii="Sylfaen" w:hAnsi="Sylfaen"/>
                <w:sz w:val="16"/>
                <w:szCs w:val="16"/>
                <w:lang w:val="ka-GE"/>
              </w:rPr>
              <w:t xml:space="preserve">] </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და/ან/and/or</w:t>
            </w:r>
            <w:r w:rsidRPr="007635D3">
              <w:rPr>
                <w:rFonts w:ascii="Sylfaen" w:hAnsi="Sylfaen"/>
                <w:sz w:val="16"/>
                <w:szCs w:val="16"/>
                <w:lang w:val="ka-GE"/>
              </w:rPr>
              <w:t xml:space="preserve"> [- წყლისა და ხმელეთის უხერხემლოებისგან, გარდა ადამიანის ან ცხოველისთვის პათოგენური სახეობებისა, მიღებული ცწადპ/animal by-products from aquatic or terrestrial invertebrates other than species pathogenic to humans or animals; ]</w:t>
            </w: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 </w:t>
            </w: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და/ან/and/or</w:t>
            </w:r>
            <w:r w:rsidRPr="007635D3">
              <w:rPr>
                <w:rFonts w:ascii="Sylfaen" w:hAnsi="Sylfaen"/>
                <w:sz w:val="16"/>
                <w:szCs w:val="16"/>
                <w:lang w:val="ka-GE"/>
              </w:rPr>
              <w:t xml:space="preserve"> [- მღრღნელებისა და ბოცვრისნაირების რიგის ცხოველებითა და მათი ნაწილებით, გარდა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მე</w:t>
            </w:r>
            <w:r>
              <w:rPr>
                <w:rFonts w:ascii="Sylfaen" w:hAnsi="Sylfaen"/>
                <w:sz w:val="16"/>
                <w:szCs w:val="16"/>
                <w:lang w:val="ka-GE"/>
              </w:rPr>
              <w:t>-</w:t>
            </w:r>
            <w:r w:rsidRPr="007635D3">
              <w:rPr>
                <w:rFonts w:ascii="Sylfaen" w:hAnsi="Sylfaen"/>
                <w:sz w:val="16"/>
                <w:szCs w:val="16"/>
                <w:lang w:val="ka-GE"/>
              </w:rPr>
              <w:t>7 მუხლის</w:t>
            </w:r>
            <w:r>
              <w:rPr>
                <w:rFonts w:ascii="Sylfaen" w:hAnsi="Sylfaen"/>
                <w:sz w:val="16"/>
                <w:szCs w:val="16"/>
                <w:lang w:val="ka-GE"/>
              </w:rPr>
              <w:t xml:space="preserve"> „</w:t>
            </w:r>
            <w:r w:rsidRPr="007635D3">
              <w:rPr>
                <w:rFonts w:ascii="Sylfaen" w:hAnsi="Sylfaen"/>
                <w:sz w:val="16"/>
                <w:szCs w:val="16"/>
                <w:lang w:val="ka-GE"/>
              </w:rPr>
              <w:t>ა.გ</w:t>
            </w:r>
            <w:r>
              <w:rPr>
                <w:rFonts w:ascii="Sylfaen" w:hAnsi="Sylfaen"/>
                <w:sz w:val="16"/>
                <w:szCs w:val="16"/>
                <w:lang w:val="ka-GE"/>
              </w:rPr>
              <w:t>-</w:t>
            </w:r>
            <w:r w:rsidRPr="007635D3">
              <w:rPr>
                <w:rFonts w:ascii="Sylfaen" w:hAnsi="Sylfaen"/>
                <w:sz w:val="16"/>
                <w:szCs w:val="16"/>
                <w:lang w:val="ka-GE"/>
              </w:rPr>
              <w:t>ა.ე“ ქვეპუნქტებით განსაზღვრული პირველი კატეგორიის მასალისა და მე</w:t>
            </w:r>
            <w:r>
              <w:rPr>
                <w:rFonts w:ascii="Sylfaen" w:hAnsi="Sylfaen"/>
                <w:sz w:val="16"/>
                <w:szCs w:val="16"/>
                <w:lang w:val="ka-GE"/>
              </w:rPr>
              <w:t>-</w:t>
            </w:r>
            <w:r w:rsidRPr="007635D3">
              <w:rPr>
                <w:rFonts w:ascii="Sylfaen" w:hAnsi="Sylfaen"/>
                <w:sz w:val="16"/>
                <w:szCs w:val="16"/>
                <w:lang w:val="ka-GE"/>
              </w:rPr>
              <w:t>8 მუხლის</w:t>
            </w:r>
            <w:r>
              <w:rPr>
                <w:rFonts w:ascii="Sylfaen" w:hAnsi="Sylfaen"/>
                <w:sz w:val="16"/>
                <w:szCs w:val="16"/>
                <w:lang w:val="ka-GE"/>
              </w:rPr>
              <w:t>,</w:t>
            </w:r>
            <w:r w:rsidRPr="007635D3">
              <w:rPr>
                <w:rFonts w:ascii="Sylfaen" w:hAnsi="Sylfaen"/>
                <w:sz w:val="16"/>
                <w:szCs w:val="16"/>
                <w:lang w:val="ka-GE"/>
              </w:rPr>
              <w:t>,ა</w:t>
            </w:r>
            <w:r>
              <w:rPr>
                <w:rFonts w:ascii="Sylfaen" w:hAnsi="Sylfaen"/>
                <w:sz w:val="16"/>
                <w:szCs w:val="16"/>
                <w:lang w:val="ka-GE"/>
              </w:rPr>
              <w:t>-</w:t>
            </w:r>
            <w:r w:rsidRPr="007635D3">
              <w:rPr>
                <w:rFonts w:ascii="Sylfaen" w:hAnsi="Sylfaen"/>
                <w:sz w:val="16"/>
                <w:szCs w:val="16"/>
                <w:lang w:val="ka-GE"/>
              </w:rPr>
              <w:t>ზ“ ქვეპუნქტებით განსაზღვრული მე-2 კატეგორიის მასალისა ((EC) No 1069/2009 რეგულაციის მე-8 მუხლის (a)(iii), (iv) და (v) ქვეპუნქტებით მითითებული პირველი კატეგორიის</w:t>
            </w:r>
            <w:r>
              <w:rPr>
                <w:rFonts w:ascii="Sylfaen" w:hAnsi="Sylfaen"/>
                <w:sz w:val="16"/>
                <w:szCs w:val="16"/>
                <w:lang w:val="ka-GE"/>
              </w:rPr>
              <w:t xml:space="preserve"> </w:t>
            </w:r>
            <w:r w:rsidRPr="007635D3">
              <w:rPr>
                <w:rFonts w:ascii="Sylfaen" w:hAnsi="Sylfaen"/>
                <w:sz w:val="16"/>
                <w:szCs w:val="16"/>
                <w:lang w:val="ka-GE"/>
              </w:rPr>
              <w:t>მასალისა და ამავე რეგულაციის მე-9 მუხლის (a)-დან (g)-მდე ქვეპუნქტებით მითითებული მეორე კატეგორიის</w:t>
            </w:r>
            <w:r>
              <w:rPr>
                <w:rFonts w:ascii="Sylfaen" w:hAnsi="Sylfaen"/>
                <w:sz w:val="16"/>
                <w:szCs w:val="16"/>
                <w:lang w:val="ka-GE"/>
              </w:rPr>
              <w:t xml:space="preserve"> </w:t>
            </w:r>
            <w:r w:rsidRPr="007635D3">
              <w:rPr>
                <w:rFonts w:ascii="Sylfaen" w:hAnsi="Sylfaen"/>
                <w:sz w:val="16"/>
                <w:szCs w:val="16"/>
                <w:lang w:val="ka-GE"/>
              </w:rPr>
              <w:t xml:space="preserve">მასალისა)/animals and parts thereof of the zoological orders of Rodentia and </w:t>
            </w:r>
            <w:r w:rsidRPr="007635D3">
              <w:rPr>
                <w:rFonts w:ascii="Cambria Math" w:hAnsi="Cambria Math"/>
                <w:sz w:val="16"/>
                <w:szCs w:val="16"/>
                <w:lang w:val="ka-GE"/>
              </w:rPr>
              <w:t>L</w:t>
            </w:r>
            <w:r w:rsidRPr="007635D3">
              <w:rPr>
                <w:rFonts w:ascii="Sylfaen" w:hAnsi="Sylfaen"/>
                <w:sz w:val="16"/>
                <w:szCs w:val="16"/>
                <w:lang w:val="ka-GE"/>
              </w:rPr>
              <w:t xml:space="preserve">agomorpha, except except Category 1 material as referred to in Article 7, subparagraphs a.c-a.e and category 2 material as referred to in article 8, subparagraphs a-g of the rule approved by the Decree </w:t>
            </w:r>
            <w:r>
              <w:rPr>
                <w:rFonts w:ascii="Sylfaen" w:hAnsi="Sylfaen"/>
                <w:sz w:val="16"/>
                <w:szCs w:val="16"/>
                <w:lang w:val="ka-GE"/>
              </w:rPr>
              <w:t>№605</w:t>
            </w:r>
            <w:r w:rsidRPr="007635D3">
              <w:rPr>
                <w:rFonts w:ascii="Sylfaen" w:hAnsi="Sylfaen"/>
                <w:sz w:val="16"/>
                <w:szCs w:val="16"/>
                <w:lang w:val="ka-GE"/>
              </w:rPr>
              <w:t xml:space="preserve"> (Category 1 material as referred to in</w:t>
            </w:r>
            <w:r w:rsidRPr="007635D3">
              <w:rPr>
                <w:lang w:val="ka-GE"/>
              </w:rPr>
              <w:t xml:space="preserve"> </w:t>
            </w:r>
            <w:r w:rsidRPr="007635D3">
              <w:rPr>
                <w:rFonts w:ascii="Sylfaen" w:hAnsi="Sylfaen"/>
                <w:sz w:val="16"/>
                <w:szCs w:val="16"/>
                <w:lang w:val="ka-GE"/>
              </w:rPr>
              <w:t>Article 8(a)(iii), (iv) and (v) of Regulation (EC) No 1069/2009 and Category 2 material as referred to in Article 9(a) to (g) of that Regulation);]</w:t>
            </w: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iCs/>
                <w:sz w:val="16"/>
                <w:szCs w:val="16"/>
                <w:lang w:val="ka-GE"/>
              </w:rPr>
              <w:t>და/ან/and/or</w:t>
            </w:r>
            <w:r w:rsidRPr="007635D3">
              <w:rPr>
                <w:rFonts w:ascii="Sylfaen" w:hAnsi="Sylfaen"/>
                <w:sz w:val="16"/>
                <w:szCs w:val="16"/>
                <w:lang w:val="ka-GE"/>
              </w:rPr>
              <w:t xml:space="preserve"> [-„მეცხოველეობაში ჰორმონული და თირეოსტატიკური მოქმედების მქონდე ზოგიერთი ნივთიერების(სუბსტანციის) და ბეტა აგონისტის გამოყენების აკრძალვის წესის დამტკიცების შესახებ“ საქართველოს მთავრობის 2016 წლის 11 იანვრის </w:t>
            </w:r>
            <w:r>
              <w:rPr>
                <w:rFonts w:ascii="Sylfaen" w:hAnsi="Sylfaen"/>
                <w:sz w:val="16"/>
                <w:szCs w:val="16"/>
                <w:lang w:val="ka-GE"/>
              </w:rPr>
              <w:t>№</w:t>
            </w:r>
            <w:r w:rsidRPr="007635D3">
              <w:rPr>
                <w:rFonts w:ascii="Sylfaen" w:hAnsi="Sylfaen"/>
                <w:sz w:val="16"/>
                <w:szCs w:val="16"/>
                <w:lang w:val="ka-GE"/>
              </w:rPr>
              <w:t xml:space="preserve">10 დადგენილების დანართი </w:t>
            </w:r>
            <w:r>
              <w:rPr>
                <w:rFonts w:ascii="Sylfaen" w:hAnsi="Sylfaen"/>
                <w:sz w:val="16"/>
                <w:szCs w:val="16"/>
                <w:lang w:val="ka-GE"/>
              </w:rPr>
              <w:t>№</w:t>
            </w:r>
            <w:r w:rsidRPr="007635D3">
              <w:rPr>
                <w:rFonts w:ascii="Sylfaen" w:hAnsi="Sylfaen"/>
                <w:sz w:val="16"/>
                <w:szCs w:val="16"/>
                <w:lang w:val="ka-GE"/>
              </w:rPr>
              <w:t>1-ით განსაზღვრული (ევროსაბჭოს 96/22/EC(</w:t>
            </w:r>
            <w:r w:rsidRPr="007635D3">
              <w:rPr>
                <w:rFonts w:ascii="Sylfaen" w:hAnsi="Sylfaen"/>
                <w:sz w:val="16"/>
                <w:szCs w:val="16"/>
                <w:vertAlign w:val="superscript"/>
                <w:lang w:val="ka-GE"/>
              </w:rPr>
              <w:t>2ბ</w:t>
            </w:r>
            <w:r w:rsidRPr="007635D3">
              <w:rPr>
                <w:rFonts w:ascii="Sylfaen" w:hAnsi="Sylfaen"/>
                <w:sz w:val="16"/>
                <w:szCs w:val="16"/>
                <w:lang w:val="ka-GE"/>
              </w:rPr>
              <w:t xml:space="preserve">) დირექტივით) აკრძალული ზოგიერთი ნივთიერებით დამუშავებული ცხოველებისგან მიღებული მასალით, რომლის [მასალის] იმპორტი ნებადართულია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41-ე მუხლის პირველი პუნქტის</w:t>
            </w:r>
            <w:r>
              <w:rPr>
                <w:rFonts w:ascii="Sylfaen" w:hAnsi="Sylfaen"/>
                <w:sz w:val="16"/>
                <w:szCs w:val="16"/>
                <w:lang w:val="ka-GE"/>
              </w:rPr>
              <w:t>,</w:t>
            </w:r>
            <w:r w:rsidRPr="007635D3">
              <w:rPr>
                <w:rFonts w:ascii="Sylfaen" w:hAnsi="Sylfaen"/>
                <w:sz w:val="16"/>
                <w:szCs w:val="16"/>
                <w:lang w:val="ka-GE"/>
              </w:rPr>
              <w:t>,ა.ბ“ ქვეპუნქტის ((EC) No 1069/2009 რეგულაციის 35(a)(ii) მუხლის) შესაბამისად/material from animals which have been treated with certain substances which are prohibited by Annex I of decree N10, of Jenuary 11</w:t>
            </w:r>
            <w:r w:rsidRPr="007635D3">
              <w:rPr>
                <w:rFonts w:ascii="Sylfaen" w:hAnsi="Sylfaen"/>
                <w:sz w:val="16"/>
                <w:szCs w:val="16"/>
                <w:vertAlign w:val="superscript"/>
                <w:lang w:val="ka-GE"/>
              </w:rPr>
              <w:t>th</w:t>
            </w:r>
            <w:r w:rsidRPr="007635D3">
              <w:rPr>
                <w:rFonts w:ascii="Sylfaen" w:hAnsi="Sylfaen"/>
                <w:sz w:val="16"/>
                <w:szCs w:val="16"/>
                <w:lang w:val="ka-GE"/>
              </w:rPr>
              <w:t>, 2016, of Government of Georgia</w:t>
            </w:r>
            <w:r>
              <w:rPr>
                <w:rFonts w:ascii="Sylfaen" w:hAnsi="Sylfaen"/>
                <w:sz w:val="16"/>
                <w:szCs w:val="16"/>
                <w:lang w:val="ka-GE"/>
              </w:rPr>
              <w:t xml:space="preserve"> „</w:t>
            </w:r>
            <w:r w:rsidRPr="007635D3">
              <w:rPr>
                <w:rFonts w:ascii="Sylfaen" w:hAnsi="Sylfaen"/>
                <w:sz w:val="16"/>
                <w:szCs w:val="16"/>
                <w:lang w:val="ka-GE"/>
              </w:rPr>
              <w:t>on approval of the rule concerning the prohibiton on the use in stockfarming of certain substances having a hormonal or thyrostatic action and of β-agonists“, (Council Directive 96/22/EC (</w:t>
            </w:r>
            <w:r w:rsidRPr="007635D3">
              <w:rPr>
                <w:rFonts w:ascii="Sylfaen" w:hAnsi="Sylfaen"/>
                <w:sz w:val="16"/>
                <w:szCs w:val="16"/>
                <w:vertAlign w:val="superscript"/>
                <w:lang w:val="ka-GE"/>
              </w:rPr>
              <w:t>2b</w:t>
            </w:r>
            <w:r w:rsidRPr="007635D3">
              <w:rPr>
                <w:rFonts w:ascii="Sylfaen" w:hAnsi="Sylfaen"/>
                <w:sz w:val="16"/>
                <w:szCs w:val="16"/>
                <w:lang w:val="ka-GE"/>
              </w:rPr>
              <w:t>)), the import of the material being permitted in accordance with Article 41</w:t>
            </w:r>
            <w:r>
              <w:rPr>
                <w:rFonts w:ascii="Sylfaen" w:hAnsi="Sylfaen"/>
                <w:sz w:val="16"/>
                <w:szCs w:val="16"/>
                <w:lang w:val="ka-GE"/>
              </w:rPr>
              <w:t>,</w:t>
            </w:r>
            <w:r w:rsidRPr="007635D3">
              <w:rPr>
                <w:rFonts w:ascii="Sylfaen" w:hAnsi="Sylfaen"/>
                <w:sz w:val="16"/>
                <w:szCs w:val="16"/>
                <w:lang w:val="ka-GE"/>
              </w:rPr>
              <w:t xml:space="preserve"> subparagraph</w:t>
            </w:r>
            <w:r>
              <w:rPr>
                <w:rFonts w:ascii="Sylfaen" w:hAnsi="Sylfaen"/>
                <w:sz w:val="16"/>
                <w:szCs w:val="16"/>
                <w:lang w:val="ka-GE"/>
              </w:rPr>
              <w:t>,</w:t>
            </w:r>
            <w:r w:rsidRPr="007635D3">
              <w:rPr>
                <w:rFonts w:ascii="Sylfaen" w:hAnsi="Sylfaen"/>
                <w:sz w:val="16"/>
                <w:szCs w:val="16"/>
                <w:lang w:val="ka-GE"/>
              </w:rPr>
              <w:t xml:space="preserve">,a.b“ of the rule approved by the Decree </w:t>
            </w:r>
            <w:r>
              <w:rPr>
                <w:rFonts w:ascii="Sylfaen" w:hAnsi="Sylfaen"/>
                <w:sz w:val="16"/>
                <w:szCs w:val="16"/>
                <w:lang w:val="ka-GE"/>
              </w:rPr>
              <w:t>№605</w:t>
            </w:r>
            <w:r w:rsidRPr="007635D3">
              <w:rPr>
                <w:rFonts w:ascii="Sylfaen" w:hAnsi="Sylfaen"/>
                <w:sz w:val="16"/>
                <w:szCs w:val="16"/>
                <w:lang w:val="ka-GE"/>
              </w:rPr>
              <w:t xml:space="preserve"> (Article 35(a)(ii) of Regulation (EC) No 1069/2009).</w:t>
            </w:r>
          </w:p>
          <w:p w:rsidR="00402E5D" w:rsidRPr="007635D3" w:rsidRDefault="00402E5D" w:rsidP="00AC298E">
            <w:pPr>
              <w:tabs>
                <w:tab w:val="left" w:pos="360"/>
              </w:tabs>
              <w:spacing w:after="0"/>
              <w:jc w:val="both"/>
              <w:rPr>
                <w:rFonts w:ascii="Sylfaen" w:hAnsi="Sylfaen"/>
                <w:sz w:val="16"/>
                <w:szCs w:val="16"/>
                <w:lang w:val="ka-GE"/>
              </w:rPr>
            </w:pPr>
            <w:r w:rsidRPr="007635D3" w:rsidDel="000D3304">
              <w:rPr>
                <w:rFonts w:ascii="Sylfaen" w:hAnsi="Sylfaen"/>
                <w:sz w:val="16"/>
                <w:szCs w:val="16"/>
                <w:lang w:val="ka-GE"/>
              </w:rPr>
              <w:t xml:space="preserve"> </w:t>
            </w: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II.3</w:t>
            </w: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 xml:space="preserve">ან/either </w:t>
            </w:r>
            <w:r w:rsidRPr="007635D3">
              <w:rPr>
                <w:rFonts w:ascii="Sylfaen" w:hAnsi="Sylfaen"/>
                <w:sz w:val="16"/>
                <w:szCs w:val="16"/>
                <w:lang w:val="ka-GE"/>
              </w:rPr>
              <w:t>[დაექვემდებარა მთლიან ნივთიერებაში თბურ დამუშავებას სულ მცირე 90</w:t>
            </w:r>
            <w:r w:rsidRPr="007635D3">
              <w:rPr>
                <w:rFonts w:ascii="Sylfaen" w:hAnsi="Sylfaen"/>
                <w:sz w:val="16"/>
                <w:szCs w:val="16"/>
                <w:vertAlign w:val="superscript"/>
                <w:lang w:val="ka-GE"/>
              </w:rPr>
              <w:t>0</w:t>
            </w:r>
            <w:r w:rsidRPr="007635D3">
              <w:rPr>
                <w:rFonts w:ascii="Sylfaen" w:hAnsi="Sylfaen"/>
                <w:sz w:val="16"/>
                <w:szCs w:val="16"/>
                <w:lang w:val="ka-GE"/>
              </w:rPr>
              <w:t>C</w:t>
            </w:r>
            <w:r>
              <w:rPr>
                <w:rFonts w:ascii="Sylfaen" w:hAnsi="Sylfaen"/>
                <w:sz w:val="16"/>
                <w:szCs w:val="16"/>
                <w:lang w:val="ka-GE"/>
              </w:rPr>
              <w:t>-</w:t>
            </w:r>
            <w:r w:rsidRPr="007635D3">
              <w:rPr>
                <w:rFonts w:ascii="Sylfaen" w:hAnsi="Sylfaen"/>
                <w:sz w:val="16"/>
                <w:szCs w:val="16"/>
                <w:lang w:val="ka-GE"/>
              </w:rPr>
              <w:t>ზე;/was subjected to heat treatment of at least 90</w:t>
            </w:r>
            <w:r w:rsidRPr="007635D3">
              <w:rPr>
                <w:rFonts w:ascii="Sylfaen" w:hAnsi="Sylfaen"/>
                <w:sz w:val="16"/>
                <w:szCs w:val="16"/>
                <w:vertAlign w:val="superscript"/>
                <w:lang w:val="ka-GE"/>
              </w:rPr>
              <w:t>0</w:t>
            </w:r>
            <w:r w:rsidRPr="007635D3">
              <w:rPr>
                <w:rFonts w:ascii="Sylfaen" w:hAnsi="Sylfaen"/>
                <w:sz w:val="16"/>
                <w:szCs w:val="16"/>
                <w:lang w:val="ka-GE"/>
              </w:rPr>
              <w:t>C throughout its substance;]</w:t>
            </w:r>
          </w:p>
          <w:p w:rsidR="00402E5D" w:rsidRPr="007635D3" w:rsidRDefault="00402E5D" w:rsidP="00AC298E">
            <w:pPr>
              <w:tabs>
                <w:tab w:val="left" w:pos="360"/>
              </w:tabs>
              <w:spacing w:after="0"/>
              <w:jc w:val="both"/>
              <w:rPr>
                <w:rFonts w:ascii="Sylfaen" w:hAnsi="Sylfaen"/>
                <w:sz w:val="16"/>
                <w:szCs w:val="16"/>
                <w:lang w:val="ka-GE"/>
              </w:rPr>
            </w:pPr>
          </w:p>
          <w:p w:rsidR="00402E5D"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ან/or [წარმოებული იყო ცხოველური წარმოშობის ინგრედიენტებთან </w:t>
            </w:r>
            <w:r w:rsidRPr="006E7B66">
              <w:rPr>
                <w:rFonts w:ascii="Sylfaen" w:hAnsi="Sylfaen"/>
                <w:sz w:val="16"/>
                <w:szCs w:val="16"/>
                <w:lang w:val="ka-GE"/>
              </w:rPr>
              <w:t>მიმართებით მხოლოდ იმ პროდუქტების გამოყენებით, რომლებიც: /was produced as regards ingredients of animal origin using exclu</w:t>
            </w:r>
            <w:r>
              <w:rPr>
                <w:rFonts w:ascii="Sylfaen" w:hAnsi="Sylfaen"/>
                <w:sz w:val="16"/>
                <w:szCs w:val="16"/>
                <w:lang w:val="ka-GE"/>
              </w:rPr>
              <w:t>sively products which had been:</w:t>
            </w:r>
          </w:p>
          <w:p w:rsidR="00402E5D" w:rsidRDefault="00402E5D" w:rsidP="00AC298E">
            <w:pPr>
              <w:tabs>
                <w:tab w:val="left" w:pos="360"/>
              </w:tabs>
              <w:spacing w:after="0"/>
              <w:ind w:left="180" w:hanging="180"/>
              <w:jc w:val="both"/>
              <w:rPr>
                <w:rFonts w:ascii="Sylfaen" w:hAnsi="Sylfaen"/>
                <w:sz w:val="16"/>
                <w:szCs w:val="16"/>
                <w:lang w:val="ka-GE"/>
              </w:rPr>
            </w:pPr>
          </w:p>
          <w:p w:rsidR="00402E5D" w:rsidRDefault="00402E5D"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ა/a) ხორცისა და ხორცის პროდუქტებისგან მიღებული ცწადპ</w:t>
            </w:r>
            <w:r>
              <w:rPr>
                <w:rFonts w:ascii="Sylfaen" w:hAnsi="Sylfaen"/>
                <w:sz w:val="16"/>
                <w:szCs w:val="16"/>
                <w:lang w:val="ka-GE"/>
              </w:rPr>
              <w:t>-</w:t>
            </w:r>
            <w:r w:rsidRPr="006E7B66">
              <w:rPr>
                <w:rFonts w:ascii="Sylfaen" w:hAnsi="Sylfaen"/>
                <w:sz w:val="16"/>
                <w:szCs w:val="16"/>
                <w:lang w:val="ka-GE"/>
              </w:rPr>
              <w:t>სა და მეორეული პროდუქტების შემთხვევაში დაექვემდებარა მთლიან ნივთიერებაში თბურ დამუშავებას სულ მცირე 90</w:t>
            </w:r>
            <w:r w:rsidRPr="006E7B66">
              <w:rPr>
                <w:rFonts w:ascii="Sylfaen" w:hAnsi="Sylfaen"/>
                <w:sz w:val="16"/>
                <w:szCs w:val="16"/>
                <w:vertAlign w:val="superscript"/>
                <w:lang w:val="ka-GE"/>
              </w:rPr>
              <w:t>0</w:t>
            </w:r>
            <w:r w:rsidRPr="006E7B66">
              <w:rPr>
                <w:rFonts w:ascii="Sylfaen" w:hAnsi="Sylfaen"/>
                <w:sz w:val="16"/>
                <w:szCs w:val="16"/>
                <w:lang w:val="ka-GE"/>
              </w:rPr>
              <w:t>C</w:t>
            </w:r>
            <w:r>
              <w:rPr>
                <w:rFonts w:ascii="Sylfaen" w:hAnsi="Sylfaen"/>
                <w:sz w:val="16"/>
                <w:szCs w:val="16"/>
                <w:lang w:val="ka-GE"/>
              </w:rPr>
              <w:t>-</w:t>
            </w:r>
            <w:r w:rsidRPr="006E7B66">
              <w:rPr>
                <w:rFonts w:ascii="Sylfaen" w:hAnsi="Sylfaen"/>
                <w:sz w:val="16"/>
                <w:szCs w:val="16"/>
                <w:lang w:val="ka-GE"/>
              </w:rPr>
              <w:t>ზე;/in the case of animal by-products or derived products from meat or meat products subjected to a heat treatment of at least 90</w:t>
            </w:r>
            <w:r w:rsidRPr="006E7B66">
              <w:rPr>
                <w:rFonts w:ascii="Sylfaen" w:hAnsi="Sylfaen"/>
                <w:sz w:val="16"/>
                <w:szCs w:val="16"/>
                <w:vertAlign w:val="superscript"/>
                <w:lang w:val="ka-GE"/>
              </w:rPr>
              <w:t>0</w:t>
            </w:r>
            <w:r w:rsidRPr="006E7B66">
              <w:rPr>
                <w:rFonts w:ascii="Sylfaen" w:hAnsi="Sylfaen"/>
                <w:sz w:val="16"/>
                <w:szCs w:val="16"/>
                <w:lang w:val="ka-GE"/>
              </w:rPr>
              <w:t>C troughout its substance;</w:t>
            </w:r>
          </w:p>
          <w:p w:rsidR="00402E5D"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AC298E">
            <w:pPr>
              <w:tabs>
                <w:tab w:val="left" w:pos="360"/>
              </w:tabs>
              <w:spacing w:after="0"/>
              <w:jc w:val="both"/>
              <w:rPr>
                <w:rFonts w:ascii="Sylfaen" w:hAnsi="Sylfaen"/>
                <w:sz w:val="16"/>
                <w:szCs w:val="16"/>
                <w:lang w:val="ka-GE"/>
              </w:rPr>
            </w:pPr>
          </w:p>
          <w:p w:rsidR="00402E5D" w:rsidRPr="006E7B66" w:rsidRDefault="00402E5D" w:rsidP="00AC298E">
            <w:pPr>
              <w:tabs>
                <w:tab w:val="left" w:pos="360"/>
              </w:tabs>
              <w:spacing w:after="0"/>
              <w:ind w:left="180" w:hanging="180"/>
              <w:jc w:val="both"/>
              <w:rPr>
                <w:rFonts w:ascii="Sylfaen" w:hAnsi="Sylfaen"/>
                <w:sz w:val="16"/>
                <w:szCs w:val="16"/>
                <w:lang w:val="ka-GE"/>
              </w:rPr>
            </w:pP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94"/>
              <w:gridCol w:w="2485"/>
              <w:gridCol w:w="3277"/>
            </w:tblGrid>
            <w:tr w:rsidR="00402E5D" w:rsidRPr="006E7B66" w:rsidTr="00AC298E">
              <w:trPr>
                <w:trHeight w:val="581"/>
              </w:trPr>
              <w:tc>
                <w:tcPr>
                  <w:tcW w:w="4094" w:type="dxa"/>
                  <w:tcBorders>
                    <w:top w:val="single" w:sz="4" w:space="0" w:color="auto"/>
                    <w:left w:val="single" w:sz="4" w:space="0" w:color="auto"/>
                    <w:bottom w:val="single" w:sz="4" w:space="0" w:color="auto"/>
                    <w:right w:val="single" w:sz="4" w:space="0" w:color="auto"/>
                  </w:tcBorders>
                </w:tcPr>
                <w:p w:rsidR="00402E5D" w:rsidRPr="006E7B66" w:rsidRDefault="00402E5D" w:rsidP="00AC298E">
                  <w:pPr>
                    <w:tabs>
                      <w:tab w:val="left" w:pos="360"/>
                    </w:tabs>
                    <w:ind w:left="180" w:hanging="180"/>
                    <w:rPr>
                      <w:rFonts w:ascii="Sylfaen" w:hAnsi="Sylfaen"/>
                      <w:b/>
                      <w:sz w:val="16"/>
                      <w:szCs w:val="16"/>
                      <w:lang w:val="ka-GE"/>
                    </w:rPr>
                  </w:pPr>
                  <w:r w:rsidRPr="006E7B66">
                    <w:rPr>
                      <w:rFonts w:ascii="Sylfaen" w:hAnsi="Sylfaen"/>
                      <w:b/>
                      <w:sz w:val="16"/>
                      <w:szCs w:val="16"/>
                      <w:lang w:val="ka-GE"/>
                    </w:rPr>
                    <w:lastRenderedPageBreak/>
                    <w:t>II. ინფორმაცია ჯანმრთელობის შესახებ /Health information</w:t>
                  </w:r>
                </w:p>
                <w:p w:rsidR="00402E5D" w:rsidRPr="006E7B66" w:rsidRDefault="00402E5D" w:rsidP="00AC298E">
                  <w:pPr>
                    <w:tabs>
                      <w:tab w:val="left" w:pos="360"/>
                    </w:tabs>
                    <w:spacing w:after="0"/>
                    <w:ind w:left="180" w:hanging="180"/>
                    <w:jc w:val="both"/>
                    <w:rPr>
                      <w:rFonts w:ascii="Sylfaen" w:hAnsi="Sylfaen"/>
                      <w:b/>
                      <w:sz w:val="16"/>
                      <w:szCs w:val="16"/>
                      <w:lang w:val="ka-GE"/>
                    </w:rPr>
                  </w:pPr>
                </w:p>
              </w:tc>
              <w:tc>
                <w:tcPr>
                  <w:tcW w:w="2485" w:type="dxa"/>
                  <w:tcBorders>
                    <w:top w:val="single" w:sz="4" w:space="0" w:color="auto"/>
                    <w:left w:val="single" w:sz="4" w:space="0" w:color="auto"/>
                    <w:bottom w:val="single" w:sz="4" w:space="0" w:color="auto"/>
                    <w:right w:val="single" w:sz="4" w:space="0" w:color="auto"/>
                  </w:tcBorders>
                </w:tcPr>
                <w:p w:rsidR="00402E5D" w:rsidRPr="006E7B66" w:rsidRDefault="00402E5D"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 xml:space="preserve">II.ა სერტიფიკატის No/Certificate reference No </w:t>
                  </w:r>
                </w:p>
              </w:tc>
              <w:tc>
                <w:tcPr>
                  <w:tcW w:w="3277" w:type="dxa"/>
                  <w:tcBorders>
                    <w:top w:val="single" w:sz="4" w:space="0" w:color="auto"/>
                    <w:left w:val="single" w:sz="4" w:space="0" w:color="auto"/>
                    <w:bottom w:val="single" w:sz="4" w:space="0" w:color="auto"/>
                    <w:right w:val="single" w:sz="4" w:space="0" w:color="auto"/>
                    <w:tr2bl w:val="single" w:sz="4" w:space="0" w:color="auto"/>
                  </w:tcBorders>
                </w:tcPr>
                <w:p w:rsidR="00402E5D" w:rsidRPr="006E7B66" w:rsidRDefault="00402E5D"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II.ბ</w:t>
                  </w:r>
                </w:p>
              </w:tc>
            </w:tr>
          </w:tbl>
          <w:p w:rsidR="00402E5D" w:rsidRDefault="00402E5D" w:rsidP="00AC298E">
            <w:pPr>
              <w:tabs>
                <w:tab w:val="left" w:pos="360"/>
              </w:tabs>
              <w:spacing w:after="0" w:line="240" w:lineRule="auto"/>
              <w:ind w:left="180" w:hanging="180"/>
              <w:jc w:val="both"/>
              <w:rPr>
                <w:rFonts w:ascii="Sylfaen" w:hAnsi="Sylfaen"/>
                <w:sz w:val="16"/>
                <w:szCs w:val="16"/>
                <w:lang w:val="ka-GE"/>
              </w:rPr>
            </w:pP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ბ/b) რძისა და რძის პროდუქტების შემთხვევაში:/ in the case of milk and milk based products:</w:t>
            </w: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p>
          <w:p w:rsidR="00402E5D" w:rsidRPr="006E7B66" w:rsidRDefault="00402E5D" w:rsidP="00AC298E">
            <w:pPr>
              <w:tabs>
                <w:tab w:val="left" w:pos="360"/>
              </w:tabs>
              <w:spacing w:after="0" w:line="240" w:lineRule="auto"/>
              <w:ind w:left="601"/>
              <w:jc w:val="both"/>
              <w:rPr>
                <w:rFonts w:ascii="Sylfaen" w:hAnsi="Sylfaen"/>
                <w:sz w:val="16"/>
                <w:szCs w:val="16"/>
                <w:lang w:val="ka-GE"/>
              </w:rPr>
            </w:pPr>
            <w:r w:rsidRPr="006E7B66">
              <w:rPr>
                <w:rFonts w:ascii="Sylfaen" w:hAnsi="Sylfaen"/>
                <w:sz w:val="16"/>
                <w:szCs w:val="16"/>
                <w:lang w:val="ka-GE"/>
              </w:rPr>
              <w:t>ბ.ა/i) თუ ისინი დაექვემდებარა პასტერიზაციაზე დამუშავებას, იმგვარად, რომ საკმარისი იყოს ფოსფატაზას ტესტზე უარყოფითი რეაქციის მისაღებად/if they are submitted to a pasteurisation treatment sufficient to produce a negative phosphatase test;</w:t>
            </w:r>
          </w:p>
          <w:p w:rsidR="00402E5D" w:rsidRPr="006E7B66" w:rsidRDefault="00402E5D" w:rsidP="00AC298E">
            <w:pPr>
              <w:tabs>
                <w:tab w:val="left" w:pos="360"/>
              </w:tabs>
              <w:spacing w:after="0" w:line="240" w:lineRule="auto"/>
              <w:ind w:left="601"/>
              <w:jc w:val="both"/>
              <w:rPr>
                <w:rFonts w:ascii="Sylfaen" w:hAnsi="Sylfaen"/>
                <w:sz w:val="16"/>
                <w:szCs w:val="16"/>
                <w:lang w:val="ka-GE"/>
              </w:rPr>
            </w:pPr>
          </w:p>
          <w:p w:rsidR="00402E5D" w:rsidRPr="006E7B66" w:rsidRDefault="00402E5D" w:rsidP="00AC298E">
            <w:pPr>
              <w:tabs>
                <w:tab w:val="left" w:pos="360"/>
              </w:tabs>
              <w:spacing w:after="0" w:line="240" w:lineRule="auto"/>
              <w:ind w:left="601"/>
              <w:jc w:val="both"/>
              <w:rPr>
                <w:rFonts w:ascii="Sylfaen" w:hAnsi="Sylfaen"/>
                <w:b/>
                <w:bCs/>
                <w:sz w:val="16"/>
                <w:szCs w:val="16"/>
                <w:lang w:val="ka-GE"/>
              </w:rPr>
            </w:pPr>
            <w:r w:rsidRPr="006E7B66">
              <w:rPr>
                <w:rFonts w:ascii="Sylfaen" w:hAnsi="Sylfaen"/>
                <w:sz w:val="16"/>
                <w:szCs w:val="16"/>
                <w:lang w:val="ka-GE"/>
              </w:rPr>
              <w:t>ბ.ბ/ii) თუ pH შემცირებულია და შეადგენს 6</w:t>
            </w:r>
            <w:r>
              <w:rPr>
                <w:rFonts w:ascii="Sylfaen" w:hAnsi="Sylfaen"/>
                <w:sz w:val="16"/>
                <w:szCs w:val="16"/>
                <w:lang w:val="ka-GE"/>
              </w:rPr>
              <w:t>-</w:t>
            </w:r>
            <w:r w:rsidRPr="006E7B66">
              <w:rPr>
                <w:rFonts w:ascii="Sylfaen" w:hAnsi="Sylfaen"/>
                <w:sz w:val="16"/>
                <w:szCs w:val="16"/>
                <w:lang w:val="ka-GE"/>
              </w:rPr>
              <w:t>ზე ნაკლებს, თავდაპირველად დაექვემდებარა</w:t>
            </w:r>
            <w:r>
              <w:rPr>
                <w:rFonts w:ascii="Sylfaen" w:hAnsi="Sylfaen"/>
                <w:sz w:val="16"/>
                <w:szCs w:val="16"/>
                <w:lang w:val="ka-GE"/>
              </w:rPr>
              <w:t xml:space="preserve"> </w:t>
            </w:r>
            <w:r w:rsidRPr="006E7B66">
              <w:rPr>
                <w:rFonts w:ascii="Sylfaen" w:hAnsi="Sylfaen"/>
                <w:sz w:val="16"/>
                <w:szCs w:val="16"/>
                <w:lang w:val="ka-GE"/>
              </w:rPr>
              <w:t>პასტერიზაციაზე დამუშავებას იმგვარად, რომ საკმარისი იყოს ფოსფატაზას ტესტზე უარყოფითი რეაქციის მისაღებად/with a pH reduced to less than 6, first submitted to a pasteurisation treatment sufficient to produce a negative phosphatase test;</w:t>
            </w:r>
          </w:p>
          <w:p w:rsidR="00402E5D" w:rsidRPr="006E7B66" w:rsidRDefault="00402E5D" w:rsidP="00AC298E">
            <w:pPr>
              <w:tabs>
                <w:tab w:val="left" w:pos="360"/>
              </w:tabs>
              <w:spacing w:after="0" w:line="240" w:lineRule="auto"/>
              <w:jc w:val="both"/>
              <w:rPr>
                <w:rFonts w:ascii="Sylfaen" w:hAnsi="Sylfaen"/>
                <w:sz w:val="16"/>
                <w:szCs w:val="16"/>
                <w:lang w:val="ka-GE"/>
              </w:rPr>
            </w:pPr>
          </w:p>
          <w:p w:rsidR="00402E5D" w:rsidRPr="006E7B66" w:rsidRDefault="00402E5D" w:rsidP="00AC298E">
            <w:pPr>
              <w:tabs>
                <w:tab w:val="left" w:pos="360"/>
              </w:tabs>
              <w:spacing w:after="0" w:line="240" w:lineRule="auto"/>
              <w:ind w:left="601"/>
              <w:jc w:val="both"/>
              <w:rPr>
                <w:rFonts w:ascii="Sylfaen" w:hAnsi="Sylfaen"/>
                <w:sz w:val="16"/>
                <w:szCs w:val="16"/>
                <w:lang w:val="ka-GE"/>
              </w:rPr>
            </w:pPr>
            <w:r w:rsidRPr="006E7B66">
              <w:rPr>
                <w:rFonts w:ascii="Sylfaen" w:hAnsi="Sylfaen"/>
                <w:sz w:val="16"/>
                <w:szCs w:val="16"/>
                <w:lang w:val="ka-GE"/>
              </w:rPr>
              <w:t>ბ.გ/iii) თუ დაექვემდებარება სტერილიზაციას ან ორმაგ სითბურ დამუშავებას იმგვარად, რომ თითოეული დამუშავება ცალ</w:t>
            </w:r>
            <w:r>
              <w:rPr>
                <w:rFonts w:ascii="Sylfaen" w:hAnsi="Sylfaen"/>
                <w:sz w:val="16"/>
                <w:szCs w:val="16"/>
                <w:lang w:val="ka-GE"/>
              </w:rPr>
              <w:t>-</w:t>
            </w:r>
            <w:r w:rsidRPr="006E7B66">
              <w:rPr>
                <w:rFonts w:ascii="Sylfaen" w:hAnsi="Sylfaen"/>
                <w:sz w:val="16"/>
                <w:szCs w:val="16"/>
                <w:lang w:val="ka-GE"/>
              </w:rPr>
              <w:t>ცალკე საკმარისი იყოს ფოსფატაზას ტესტზე უარყოფითი რეაქციის მისაღებად/ if they are submitted to a sterilisation process or a double heat treatment where each treatment was sufficient to produce a negative phosphatase test on its own;</w:t>
            </w:r>
          </w:p>
          <w:p w:rsidR="00402E5D" w:rsidRPr="006E7B66" w:rsidRDefault="00402E5D" w:rsidP="00AC298E">
            <w:pPr>
              <w:tabs>
                <w:tab w:val="left" w:pos="360"/>
              </w:tabs>
              <w:spacing w:after="0" w:line="240" w:lineRule="auto"/>
              <w:ind w:left="601"/>
              <w:jc w:val="both"/>
              <w:rPr>
                <w:rFonts w:ascii="Sylfaen" w:hAnsi="Sylfaen"/>
                <w:sz w:val="16"/>
                <w:szCs w:val="16"/>
                <w:lang w:val="ka-GE"/>
              </w:rPr>
            </w:pPr>
          </w:p>
          <w:p w:rsidR="00402E5D" w:rsidRPr="006E7B66" w:rsidRDefault="00402E5D" w:rsidP="00AC298E">
            <w:pPr>
              <w:tabs>
                <w:tab w:val="left" w:pos="360"/>
              </w:tabs>
              <w:spacing w:after="0" w:line="240" w:lineRule="auto"/>
              <w:ind w:left="601"/>
              <w:jc w:val="both"/>
              <w:rPr>
                <w:rFonts w:ascii="Sylfaen" w:hAnsi="Sylfaen"/>
                <w:sz w:val="16"/>
                <w:szCs w:val="16"/>
                <w:lang w:val="ka-GE"/>
              </w:rPr>
            </w:pPr>
            <w:r w:rsidRPr="006E7B66">
              <w:rPr>
                <w:rFonts w:ascii="Sylfaen" w:hAnsi="Sylfaen"/>
                <w:sz w:val="16"/>
                <w:szCs w:val="16"/>
                <w:lang w:val="ka-GE"/>
              </w:rPr>
              <w:t>ბ.დ/iv) თუ ისინი წარმოშობილია ქვეყნიდან ან ქვეყნის ნაწილიდან, სადაც ადგილი ჰქონდა თურქულის აფეთქებას ბოლო 12 თვის განმავლობაში ან სადაც ბოლო 12 თვის განმავლობაში განხორციელდა ვაქცინაცია თურქულზე, ის დაექვემდებარება:/ if they are from countries or parts of th</w:t>
            </w:r>
            <w:r w:rsidRPr="006E7B66">
              <w:rPr>
                <w:rFonts w:ascii="Sylfaen" w:hAnsi="Sylfaen"/>
                <w:sz w:val="16"/>
                <w:szCs w:val="16"/>
              </w:rPr>
              <w:t>em</w:t>
            </w:r>
            <w:r w:rsidRPr="006E7B66">
              <w:rPr>
                <w:rFonts w:ascii="Sylfaen" w:hAnsi="Sylfaen"/>
                <w:sz w:val="16"/>
                <w:szCs w:val="16"/>
                <w:lang w:val="ka-GE"/>
              </w:rPr>
              <w:t>, where there has been an outbreak of foot-and-mouth disease in the preceding 12 months or where vaccination against foot-and-mouth disease has been carried out in the preceding 12 months, submitted to:</w:t>
            </w:r>
          </w:p>
          <w:p w:rsidR="00402E5D" w:rsidRPr="006E7B66" w:rsidRDefault="00402E5D" w:rsidP="00AC298E">
            <w:pPr>
              <w:tabs>
                <w:tab w:val="left" w:pos="360"/>
              </w:tabs>
              <w:spacing w:after="0" w:line="240" w:lineRule="auto"/>
              <w:rPr>
                <w:rFonts w:ascii="Sylfaen" w:hAnsi="Sylfaen"/>
                <w:sz w:val="16"/>
                <w:szCs w:val="16"/>
                <w:lang w:val="ka-GE"/>
              </w:rPr>
            </w:pPr>
          </w:p>
          <w:p w:rsidR="00402E5D" w:rsidRPr="006E7B66" w:rsidRDefault="00402E5D" w:rsidP="00AC298E">
            <w:pPr>
              <w:tabs>
                <w:tab w:val="left" w:pos="360"/>
              </w:tabs>
              <w:spacing w:after="0" w:line="240" w:lineRule="auto"/>
              <w:ind w:left="180" w:hanging="180"/>
              <w:jc w:val="both"/>
              <w:rPr>
                <w:rFonts w:ascii="Sylfaen" w:hAnsi="Sylfaen"/>
                <w:i/>
                <w:iCs/>
                <w:sz w:val="16"/>
                <w:szCs w:val="16"/>
                <w:lang w:val="ka-GE"/>
              </w:rPr>
            </w:pPr>
            <w:r w:rsidRPr="006E7B66">
              <w:rPr>
                <w:rFonts w:ascii="Sylfaen" w:hAnsi="Sylfaen"/>
                <w:i/>
                <w:iCs/>
                <w:sz w:val="16"/>
                <w:szCs w:val="16"/>
                <w:lang w:val="ka-GE"/>
              </w:rPr>
              <w:t xml:space="preserve">ან/either </w:t>
            </w:r>
          </w:p>
          <w:p w:rsidR="00402E5D" w:rsidRPr="006E7B66" w:rsidRDefault="00402E5D" w:rsidP="00AC298E">
            <w:pPr>
              <w:tabs>
                <w:tab w:val="left" w:pos="360"/>
              </w:tabs>
              <w:spacing w:after="0" w:line="240" w:lineRule="auto"/>
              <w:ind w:left="180" w:hanging="180"/>
              <w:jc w:val="both"/>
              <w:rPr>
                <w:rFonts w:ascii="Sylfaen" w:hAnsi="Sylfaen"/>
                <w:i/>
                <w:iCs/>
                <w:sz w:val="16"/>
                <w:szCs w:val="16"/>
                <w:lang w:val="ka-GE"/>
              </w:rPr>
            </w:pPr>
          </w:p>
          <w:p w:rsidR="00402E5D" w:rsidRPr="006E7B66" w:rsidRDefault="00402E5D" w:rsidP="00AC298E">
            <w:pPr>
              <w:tabs>
                <w:tab w:val="left" w:pos="743"/>
              </w:tabs>
              <w:spacing w:after="0"/>
              <w:ind w:left="601"/>
              <w:jc w:val="both"/>
              <w:rPr>
                <w:rFonts w:ascii="Sylfaen" w:hAnsi="Sylfaen"/>
                <w:sz w:val="16"/>
                <w:szCs w:val="16"/>
                <w:lang w:val="ka-GE"/>
              </w:rPr>
            </w:pPr>
            <w:r w:rsidRPr="006E7B66">
              <w:rPr>
                <w:rFonts w:ascii="Sylfaen" w:hAnsi="Sylfaen"/>
                <w:sz w:val="16"/>
                <w:szCs w:val="16"/>
                <w:lang w:val="ka-GE"/>
              </w:rPr>
              <w:t>სტერილიზაციას,</w:t>
            </w:r>
            <w:r w:rsidRPr="006E7B66">
              <w:rPr>
                <w:rFonts w:ascii="Sylfaen" w:hAnsi="Sylfaen" w:cs="Sylfaen"/>
                <w:sz w:val="16"/>
                <w:szCs w:val="16"/>
                <w:lang w:val="ka-GE"/>
              </w:rPr>
              <w:t xml:space="preserve"> რომლის დროსაც მიღწეული Fc მნიშვნელობა 3-ის ტოლი ან მეტია./a sterilization process whereby an Fc value equal or greater than 3 is achieved</w:t>
            </w:r>
          </w:p>
          <w:p w:rsidR="00402E5D" w:rsidRPr="006E7B66" w:rsidRDefault="00402E5D" w:rsidP="00AC298E">
            <w:pPr>
              <w:tabs>
                <w:tab w:val="left" w:pos="360"/>
              </w:tabs>
              <w:spacing w:after="0" w:line="240" w:lineRule="auto"/>
              <w:ind w:left="180" w:hanging="180"/>
              <w:jc w:val="both"/>
              <w:rPr>
                <w:rFonts w:ascii="Sylfaen" w:hAnsi="Sylfaen" w:cs="Sylfaen"/>
                <w:i/>
                <w:iCs/>
                <w:sz w:val="16"/>
                <w:szCs w:val="16"/>
                <w:lang w:val="ka-GE"/>
              </w:rPr>
            </w:pPr>
            <w:r w:rsidRPr="006E7B66">
              <w:rPr>
                <w:rFonts w:ascii="Sylfaen" w:hAnsi="Sylfaen" w:cs="Sylfaen"/>
                <w:i/>
                <w:iCs/>
                <w:sz w:val="16"/>
                <w:szCs w:val="16"/>
                <w:lang w:val="ka-GE"/>
              </w:rPr>
              <w:t>ან/or</w:t>
            </w:r>
          </w:p>
          <w:p w:rsidR="00402E5D" w:rsidRPr="006E7B66" w:rsidRDefault="00402E5D" w:rsidP="00AC298E">
            <w:pPr>
              <w:tabs>
                <w:tab w:val="left" w:pos="360"/>
              </w:tabs>
              <w:spacing w:after="0" w:line="240" w:lineRule="auto"/>
              <w:ind w:left="601"/>
              <w:jc w:val="both"/>
              <w:rPr>
                <w:rFonts w:ascii="Sylfaen" w:hAnsi="Sylfaen"/>
                <w:sz w:val="16"/>
                <w:szCs w:val="16"/>
                <w:lang w:val="ka-GE"/>
              </w:rPr>
            </w:pPr>
            <w:r w:rsidRPr="006E7B66">
              <w:rPr>
                <w:rFonts w:ascii="Sylfaen" w:hAnsi="Sylfaen" w:cs="Sylfaen"/>
                <w:sz w:val="16"/>
                <w:szCs w:val="16"/>
                <w:lang w:val="ka-GE"/>
              </w:rPr>
              <w:t xml:space="preserve">თავდაპირველ სითბურ დამუშავებას სითბური ეფექტით, რომელიც, სულ მცირე, </w:t>
            </w:r>
            <w:r>
              <w:rPr>
                <w:rFonts w:ascii="Sylfaen" w:hAnsi="Sylfaen" w:cs="Sylfaen"/>
                <w:sz w:val="16"/>
                <w:szCs w:val="16"/>
                <w:lang w:val="ka-GE"/>
              </w:rPr>
              <w:t>ეკვი</w:t>
            </w:r>
            <w:r w:rsidRPr="006E7B66">
              <w:rPr>
                <w:rFonts w:ascii="Sylfaen" w:hAnsi="Sylfaen" w:cs="Sylfaen"/>
                <w:sz w:val="16"/>
                <w:szCs w:val="16"/>
                <w:lang w:val="ka-GE"/>
              </w:rPr>
              <w:t xml:space="preserve">ვალენტურია მინიმუმ </w:t>
            </w:r>
            <w:r w:rsidRPr="006E7B66">
              <w:rPr>
                <w:rFonts w:ascii="Sylfaen" w:hAnsi="Sylfaen"/>
                <w:sz w:val="16"/>
                <w:szCs w:val="16"/>
                <w:lang w:val="tr-TR"/>
              </w:rPr>
              <w:t>1</w:t>
            </w:r>
            <w:r w:rsidRPr="006E7B66">
              <w:rPr>
                <w:rFonts w:ascii="Sylfaen" w:hAnsi="Sylfaen"/>
                <w:sz w:val="16"/>
                <w:szCs w:val="16"/>
                <w:lang w:val="ka-GE"/>
              </w:rPr>
              <w:t xml:space="preserve">5 წამის განმავლობაში </w:t>
            </w:r>
            <w:r w:rsidRPr="006E7B66">
              <w:rPr>
                <w:rFonts w:ascii="Sylfaen" w:hAnsi="Sylfaen" w:cs="Sylfaen"/>
                <w:sz w:val="16"/>
                <w:szCs w:val="16"/>
                <w:lang w:val="ka-GE"/>
              </w:rPr>
              <w:t>72</w:t>
            </w:r>
            <w:r w:rsidRPr="006E7B66">
              <w:rPr>
                <w:rFonts w:ascii="Sylfaen" w:hAnsi="Sylfaen" w:cs="Sylfaen"/>
                <w:sz w:val="16"/>
                <w:szCs w:val="16"/>
                <w:vertAlign w:val="superscript"/>
                <w:lang w:val="ka-GE"/>
              </w:rPr>
              <w:t>0</w:t>
            </w:r>
            <w:r w:rsidRPr="006E7B66">
              <w:rPr>
                <w:rFonts w:ascii="Sylfaen" w:hAnsi="Sylfaen"/>
                <w:sz w:val="16"/>
                <w:szCs w:val="16"/>
                <w:lang w:val="ka-GE"/>
              </w:rPr>
              <w:t>C</w:t>
            </w:r>
            <w:r>
              <w:rPr>
                <w:rFonts w:ascii="Sylfaen" w:hAnsi="Sylfaen"/>
                <w:sz w:val="16"/>
                <w:szCs w:val="16"/>
                <w:lang w:val="ka-GE"/>
              </w:rPr>
              <w:t>-</w:t>
            </w:r>
            <w:r w:rsidRPr="006E7B66">
              <w:rPr>
                <w:rFonts w:ascii="Sylfaen" w:hAnsi="Sylfaen"/>
                <w:sz w:val="16"/>
                <w:szCs w:val="16"/>
                <w:lang w:val="ka-GE"/>
              </w:rPr>
              <w:t xml:space="preserve">ზე ჩატარებული </w:t>
            </w:r>
            <w:r w:rsidRPr="006E7B66">
              <w:rPr>
                <w:rFonts w:ascii="Sylfaen" w:hAnsi="Sylfaen" w:cs="Sylfaen"/>
                <w:sz w:val="16"/>
                <w:szCs w:val="16"/>
                <w:lang w:val="ka-GE"/>
              </w:rPr>
              <w:t>პასტერიზაციისა</w:t>
            </w:r>
            <w:r w:rsidRPr="006E7B66">
              <w:rPr>
                <w:rFonts w:ascii="Sylfaen" w:hAnsi="Sylfaen"/>
                <w:sz w:val="16"/>
                <w:szCs w:val="16"/>
                <w:lang w:val="ka-GE"/>
              </w:rPr>
              <w:t xml:space="preserve"> და საკმარისია ფოსფატაზას ტესტზე უარყოფითი რეაქციის მისაღებად, რომელსაც მოჰყვება/an initial heat treatment with a heating effect at least equal to that achieved by a pasteurization process of at least 72</w:t>
            </w:r>
            <w:r w:rsidRPr="006E7B66">
              <w:rPr>
                <w:rFonts w:ascii="Sylfaen" w:hAnsi="Sylfaen"/>
                <w:sz w:val="16"/>
                <w:szCs w:val="16"/>
                <w:vertAlign w:val="superscript"/>
                <w:lang w:val="ka-GE"/>
              </w:rPr>
              <w:t xml:space="preserve"> 0</w:t>
            </w:r>
            <w:r w:rsidRPr="006E7B66">
              <w:rPr>
                <w:rFonts w:ascii="Sylfaen" w:hAnsi="Sylfaen"/>
                <w:sz w:val="16"/>
                <w:szCs w:val="16"/>
                <w:lang w:val="ka-GE"/>
              </w:rPr>
              <w:t xml:space="preserve"> C for at least </w:t>
            </w:r>
            <w:r w:rsidRPr="006E7B66">
              <w:rPr>
                <w:rFonts w:ascii="Sylfaen" w:hAnsi="Sylfaen"/>
                <w:sz w:val="16"/>
                <w:szCs w:val="16"/>
                <w:lang w:val="tr-TR"/>
              </w:rPr>
              <w:t>1</w:t>
            </w:r>
            <w:r w:rsidRPr="006E7B66">
              <w:rPr>
                <w:rFonts w:ascii="Sylfaen" w:hAnsi="Sylfaen"/>
                <w:sz w:val="16"/>
                <w:szCs w:val="16"/>
                <w:lang w:val="ka-GE"/>
              </w:rPr>
              <w:t>5 seconds and sufficient to produce a negative reaction to a phosphatase test, followed by</w:t>
            </w:r>
          </w:p>
          <w:p w:rsidR="00402E5D" w:rsidRPr="006E7B66" w:rsidRDefault="00402E5D" w:rsidP="00AC298E">
            <w:pPr>
              <w:tabs>
                <w:tab w:val="left" w:pos="360"/>
              </w:tabs>
              <w:spacing w:after="0" w:line="240" w:lineRule="auto"/>
              <w:ind w:left="180" w:hanging="180"/>
              <w:jc w:val="both"/>
              <w:rPr>
                <w:rFonts w:ascii="Sylfaen" w:hAnsi="Sylfaen"/>
                <w:i/>
                <w:iCs/>
                <w:sz w:val="16"/>
                <w:szCs w:val="16"/>
                <w:lang w:val="ka-GE"/>
              </w:rPr>
            </w:pPr>
            <w:r w:rsidRPr="006E7B66">
              <w:rPr>
                <w:rFonts w:ascii="Sylfaen" w:hAnsi="Sylfaen"/>
                <w:i/>
                <w:iCs/>
                <w:sz w:val="16"/>
                <w:szCs w:val="16"/>
                <w:lang w:val="ka-GE"/>
              </w:rPr>
              <w:t>ან/either</w:t>
            </w:r>
          </w:p>
          <w:p w:rsidR="00402E5D" w:rsidRPr="006E7B66" w:rsidRDefault="00402E5D" w:rsidP="00AC298E">
            <w:pPr>
              <w:tabs>
                <w:tab w:val="left" w:pos="360"/>
              </w:tabs>
              <w:spacing w:after="0" w:line="240" w:lineRule="auto"/>
              <w:ind w:left="601"/>
              <w:jc w:val="both"/>
              <w:rPr>
                <w:rFonts w:ascii="Sylfaen" w:hAnsi="Sylfaen"/>
                <w:sz w:val="16"/>
                <w:szCs w:val="16"/>
                <w:lang w:val="ka-GE"/>
              </w:rPr>
            </w:pPr>
            <w:r w:rsidRPr="006E7B66">
              <w:rPr>
                <w:rFonts w:ascii="Sylfaen" w:hAnsi="Sylfaen"/>
                <w:sz w:val="16"/>
                <w:szCs w:val="16"/>
                <w:lang w:val="ka-GE"/>
              </w:rPr>
              <w:t xml:space="preserve">მეორე სითბურ დამუშავებას სითბური ეფექტით, რომელიც, სულ მცირე, </w:t>
            </w:r>
            <w:r>
              <w:rPr>
                <w:rFonts w:ascii="Sylfaen" w:hAnsi="Sylfaen"/>
                <w:sz w:val="16"/>
                <w:szCs w:val="16"/>
                <w:lang w:val="ka-GE"/>
              </w:rPr>
              <w:t>ეკვი</w:t>
            </w:r>
            <w:r w:rsidRPr="006E7B66">
              <w:rPr>
                <w:rFonts w:ascii="Sylfaen" w:hAnsi="Sylfaen"/>
                <w:sz w:val="16"/>
                <w:szCs w:val="16"/>
                <w:lang w:val="ka-GE"/>
              </w:rPr>
              <w:t>ვალენტურია პირველი სითბური დამუშავების მიერ მიღწეული შედეგისა და რომელიც საკმარისი იქნება ფოსფატაზას ტესტზე უარყოფითი რეაქციის მისაღებად და რომელსაც, მშრალი რძის (რძის ფხვნილის)</w:t>
            </w:r>
            <w:r>
              <w:rPr>
                <w:rFonts w:ascii="Sylfaen" w:hAnsi="Sylfaen"/>
                <w:sz w:val="16"/>
                <w:szCs w:val="16"/>
                <w:lang w:val="ka-GE"/>
              </w:rPr>
              <w:t xml:space="preserve"> </w:t>
            </w:r>
            <w:r w:rsidRPr="006E7B66">
              <w:rPr>
                <w:rFonts w:ascii="Sylfaen" w:hAnsi="Sylfaen"/>
                <w:sz w:val="16"/>
                <w:szCs w:val="16"/>
                <w:lang w:val="ka-GE"/>
              </w:rPr>
              <w:t xml:space="preserve">ან მშრალი რძისგან (რძის ფხვნილისაგან) მიღებული პროდუქტის შემთხვევაში, გამოშრობის პროცესი მოჰყვება/a second heat treatment with a heating effect at least equal to that achieved by the initial heat treatment, and which would be sufficient to produce a negative reaction to a phosphatase test, followed, in the case of dried milk, or dried milk-based products by a drying process </w:t>
            </w:r>
          </w:p>
          <w:p w:rsidR="00402E5D" w:rsidRPr="006E7B66" w:rsidRDefault="00402E5D" w:rsidP="00AC298E">
            <w:pPr>
              <w:tabs>
                <w:tab w:val="left" w:pos="360"/>
              </w:tabs>
              <w:spacing w:after="0" w:line="240" w:lineRule="auto"/>
              <w:ind w:left="180" w:hanging="180"/>
              <w:jc w:val="both"/>
              <w:rPr>
                <w:rFonts w:ascii="Sylfaen" w:hAnsi="Sylfaen"/>
                <w:i/>
                <w:iCs/>
                <w:sz w:val="16"/>
                <w:szCs w:val="16"/>
                <w:lang w:val="ka-GE"/>
              </w:rPr>
            </w:pPr>
            <w:r w:rsidRPr="006E7B66">
              <w:rPr>
                <w:rFonts w:ascii="Sylfaen" w:hAnsi="Sylfaen"/>
                <w:i/>
                <w:iCs/>
                <w:sz w:val="16"/>
                <w:szCs w:val="16"/>
                <w:lang w:val="ka-GE"/>
              </w:rPr>
              <w:t>ან/or</w:t>
            </w:r>
          </w:p>
          <w:p w:rsidR="00402E5D" w:rsidRPr="006E7B66" w:rsidRDefault="00402E5D" w:rsidP="00AC298E">
            <w:pPr>
              <w:tabs>
                <w:tab w:val="left" w:pos="360"/>
              </w:tabs>
              <w:spacing w:after="0"/>
              <w:ind w:left="601"/>
              <w:jc w:val="both"/>
              <w:rPr>
                <w:rFonts w:ascii="Sylfaen" w:hAnsi="Sylfaen"/>
                <w:sz w:val="16"/>
                <w:szCs w:val="16"/>
                <w:lang w:val="ka-GE"/>
              </w:rPr>
            </w:pPr>
            <w:r w:rsidRPr="006E7B66">
              <w:rPr>
                <w:rFonts w:ascii="Sylfaen" w:hAnsi="Sylfaen"/>
                <w:sz w:val="16"/>
                <w:szCs w:val="16"/>
                <w:lang w:val="ka-GE"/>
              </w:rPr>
              <w:t>გამჟავიანების (აციდიფიკაციის) პროცესს, რომლის დროსაც pH შენარჩუნებულია 6-ზე ქვემოთ სულ მცირე ერთი საათის განმავლობაში;/an acidification process such that the pH has been maintained at less than 6 for at least one hour;</w:t>
            </w: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გ/c) ჟელატინის შემთხვევაში, რომელიც წარმოებულია იმ პროცესის გამოყენებით, რომელიც გადაუმუშავებელი მესამე კატეგორიის მასალის მჟავით ან ფუძით დამუშავებას უზუნველყოფს, რომელსაც მოჰყვება ერთხელ ან მეტჯერ გავლება, pH ის შემდგომი რეგულირებით და შემდეგ, თუ საჭიროა გამეორებადი, ექსტრაქცია სითბოს საშუალებით, რომელსაც თან სდევს პურიფიკაცია ფილტრაციითა და სტერილიზაციით./in the case of gelatin, produced using a process that ensures that unprocessed Category 3 material is subjected to a treatment with acid or alkali, followed by one or more rinses with subsequent adjustment of the pH and subsequent, if necessary repeated, extraction by heat, followed by purification by means of filtration and sterilization.</w:t>
            </w: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Default="00402E5D" w:rsidP="00AC298E">
            <w:pPr>
              <w:tabs>
                <w:tab w:val="left" w:pos="360"/>
              </w:tabs>
              <w:spacing w:after="0"/>
              <w:ind w:left="180" w:hanging="180"/>
              <w:jc w:val="both"/>
              <w:rPr>
                <w:rFonts w:ascii="Sylfaen" w:hAnsi="Sylfaen"/>
                <w:sz w:val="16"/>
                <w:szCs w:val="16"/>
                <w:lang w:val="ka-GE"/>
              </w:rPr>
            </w:pPr>
            <w:r w:rsidRPr="006E7B66">
              <w:rPr>
                <w:rFonts w:ascii="Sylfaen" w:hAnsi="Sylfaen"/>
                <w:sz w:val="16"/>
                <w:szCs w:val="16"/>
                <w:lang w:val="ka-GE"/>
              </w:rPr>
              <w:t xml:space="preserve">დ/d) ჰიდროლიზებული ცილის შემთხვევაში, რომელიც წარმოებულია იმ პროცესის გამოყენებით, რომელიც მოიცავს შესაბამის ზომებს, რომ მესამე კატეგორიის ნედლი მასალის დაბინძურება მინიმუმამდე იქნეს დაყვანილი და იმ შემთხვევაში, როდესაც ჰიდროლიზებული ცილა მთლიანად ან ნაწილობრივ მიღებულია იმ გადამამუშავებელ </w:t>
            </w:r>
            <w:r>
              <w:rPr>
                <w:rFonts w:ascii="Sylfaen" w:hAnsi="Sylfaen"/>
                <w:sz w:val="16"/>
                <w:szCs w:val="16"/>
                <w:lang w:val="ka-GE"/>
              </w:rPr>
              <w:t>საამქროში</w:t>
            </w:r>
            <w:r w:rsidRPr="006E7B66">
              <w:rPr>
                <w:rFonts w:ascii="Sylfaen" w:hAnsi="Sylfaen"/>
                <w:sz w:val="16"/>
                <w:szCs w:val="16"/>
                <w:lang w:val="ka-GE"/>
              </w:rPr>
              <w:t xml:space="preserve"> წარმოებული მცოხნავი ცხოველის ტყავისა და კანისგან, რომელიც აწარმოებს მხოლოდ ჰიდროლიზებულ ცილას 10000 დალტონ მოლეკულურ წონაზე ნაკლები წონის მასალის გამოყენებით და გადამუშავებით, რომელიც მოიცავს მესამე კატეგორიის მასალის დამზადებას დამარილებით, კირით და ინტენსიური რეცხვით, რომელსაც მოჰყვება:/in the case of hydrolysed protein produced using a production process involving appropriate measures to minimise contamination of raw Category 3 material, and, in the case of hydrolysed protein entirely </w:t>
            </w:r>
          </w:p>
          <w:tbl>
            <w:tblPr>
              <w:tblpPr w:leftFromText="180" w:rightFromText="180" w:vertAnchor="text" w:horzAnchor="margin" w:tblpY="-156"/>
              <w:tblOverlap w:val="neve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402"/>
            </w:tblGrid>
            <w:tr w:rsidR="00402E5D" w:rsidRPr="006E7B66"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402E5D" w:rsidRPr="006E7B66" w:rsidRDefault="00402E5D" w:rsidP="00AC298E">
                  <w:pPr>
                    <w:tabs>
                      <w:tab w:val="left" w:pos="360"/>
                    </w:tabs>
                    <w:ind w:left="180" w:hanging="180"/>
                    <w:rPr>
                      <w:rFonts w:ascii="Sylfaen" w:hAnsi="Sylfaen"/>
                      <w:b/>
                      <w:sz w:val="16"/>
                      <w:szCs w:val="16"/>
                      <w:lang w:val="ka-GE"/>
                    </w:rPr>
                  </w:pPr>
                  <w:r w:rsidRPr="006E7B66">
                    <w:rPr>
                      <w:rFonts w:ascii="Sylfaen" w:hAnsi="Sylfaen"/>
                      <w:b/>
                      <w:sz w:val="16"/>
                      <w:szCs w:val="16"/>
                      <w:lang w:val="ka-GE"/>
                    </w:rPr>
                    <w:lastRenderedPageBreak/>
                    <w:t>II. ინფორმაცია ჯანმრთელობის შესახებ /Health information</w:t>
                  </w:r>
                </w:p>
                <w:p w:rsidR="00402E5D" w:rsidRPr="006E7B66" w:rsidRDefault="00402E5D" w:rsidP="00AC298E">
                  <w:pPr>
                    <w:tabs>
                      <w:tab w:val="left" w:pos="360"/>
                    </w:tabs>
                    <w:spacing w:after="0"/>
                    <w:ind w:left="180" w:hanging="180"/>
                    <w:jc w:val="both"/>
                    <w:rPr>
                      <w:rFonts w:ascii="Sylfaen"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402E5D" w:rsidRPr="006E7B66" w:rsidRDefault="00402E5D"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 xml:space="preserve">II.ა სერტიფიკატის No/Certificate reference No </w:t>
                  </w:r>
                </w:p>
              </w:tc>
              <w:tc>
                <w:tcPr>
                  <w:tcW w:w="3402" w:type="dxa"/>
                  <w:tcBorders>
                    <w:top w:val="single" w:sz="4" w:space="0" w:color="auto"/>
                    <w:left w:val="single" w:sz="4" w:space="0" w:color="auto"/>
                    <w:bottom w:val="single" w:sz="4" w:space="0" w:color="auto"/>
                    <w:right w:val="single" w:sz="4" w:space="0" w:color="auto"/>
                    <w:tr2bl w:val="single" w:sz="4" w:space="0" w:color="auto"/>
                  </w:tcBorders>
                </w:tcPr>
                <w:p w:rsidR="00402E5D" w:rsidRPr="006E7B66" w:rsidRDefault="00402E5D"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II.ბ</w:t>
                  </w:r>
                </w:p>
              </w:tc>
            </w:tr>
          </w:tbl>
          <w:p w:rsidR="00402E5D" w:rsidRPr="006E7B66" w:rsidRDefault="00402E5D" w:rsidP="00AC298E">
            <w:pPr>
              <w:tabs>
                <w:tab w:val="left" w:pos="360"/>
              </w:tabs>
              <w:spacing w:after="0"/>
              <w:ind w:left="180" w:hanging="180"/>
              <w:jc w:val="both"/>
              <w:rPr>
                <w:rFonts w:ascii="Sylfaen" w:hAnsi="Sylfaen"/>
                <w:sz w:val="16"/>
                <w:szCs w:val="16"/>
                <w:lang w:val="ka-GE"/>
              </w:rPr>
            </w:pPr>
            <w:r>
              <w:rPr>
                <w:rFonts w:ascii="Sylfaen" w:hAnsi="Sylfaen"/>
                <w:sz w:val="16"/>
                <w:szCs w:val="16"/>
                <w:lang w:val="ka-GE"/>
              </w:rPr>
              <w:t xml:space="preserve"> </w:t>
            </w:r>
            <w:r w:rsidRPr="006E7B66">
              <w:rPr>
                <w:rFonts w:ascii="Sylfaen" w:hAnsi="Sylfaen"/>
                <w:sz w:val="16"/>
                <w:szCs w:val="16"/>
                <w:lang w:val="ka-GE"/>
              </w:rPr>
              <w:t>or partly derived from ruminant hides and skins produced in a processing plant dedicated only to hydrolysed protein production, using only material with a molecular weight below 10000 Dalton and a process involving the preparation of raw Category 3 material by brining, liming and intensive washing followed by:</w:t>
            </w:r>
          </w:p>
          <w:p w:rsidR="00402E5D" w:rsidRPr="006E7B66" w:rsidRDefault="00402E5D" w:rsidP="00AC298E">
            <w:pPr>
              <w:tabs>
                <w:tab w:val="left" w:pos="360"/>
              </w:tabs>
              <w:spacing w:after="0"/>
              <w:jc w:val="both"/>
              <w:rPr>
                <w:rFonts w:ascii="Sylfaen" w:hAnsi="Sylfaen"/>
                <w:sz w:val="16"/>
                <w:szCs w:val="16"/>
                <w:lang w:val="ka-GE"/>
              </w:rPr>
            </w:pPr>
          </w:p>
          <w:p w:rsidR="00402E5D" w:rsidRPr="006E7B66" w:rsidRDefault="00402E5D" w:rsidP="00AC298E">
            <w:pPr>
              <w:tabs>
                <w:tab w:val="left" w:pos="360"/>
              </w:tabs>
              <w:spacing w:after="0"/>
              <w:ind w:left="679" w:hanging="180"/>
              <w:jc w:val="both"/>
              <w:rPr>
                <w:rFonts w:ascii="Sylfaen" w:hAnsi="Sylfaen"/>
                <w:sz w:val="16"/>
                <w:szCs w:val="16"/>
                <w:lang w:val="ka-GE"/>
              </w:rPr>
            </w:pPr>
            <w:r w:rsidRPr="006E7B66">
              <w:rPr>
                <w:rFonts w:ascii="Sylfaen" w:hAnsi="Sylfaen"/>
                <w:sz w:val="16"/>
                <w:szCs w:val="16"/>
                <w:lang w:val="ka-GE"/>
              </w:rPr>
              <w:t>დ.ა/i) მასალის ექსპოზიცია 11 -ზე მეტ pH</w:t>
            </w:r>
            <w:r>
              <w:rPr>
                <w:rFonts w:ascii="Sylfaen" w:hAnsi="Sylfaen"/>
                <w:sz w:val="16"/>
                <w:szCs w:val="16"/>
                <w:lang w:val="ka-GE"/>
              </w:rPr>
              <w:t>-</w:t>
            </w:r>
            <w:r w:rsidRPr="006E7B66">
              <w:rPr>
                <w:rFonts w:ascii="Sylfaen" w:hAnsi="Sylfaen"/>
                <w:sz w:val="16"/>
                <w:szCs w:val="16"/>
                <w:lang w:val="ka-GE"/>
              </w:rPr>
              <w:t>ზე სამ საათზე მეტი დროის განმავლობაში 80</w:t>
            </w:r>
            <w:r w:rsidRPr="006E7B66">
              <w:rPr>
                <w:rFonts w:ascii="Sylfaen" w:hAnsi="Sylfaen" w:cs="Sylfaen"/>
                <w:sz w:val="16"/>
                <w:szCs w:val="16"/>
                <w:vertAlign w:val="superscript"/>
                <w:lang w:val="ka-GE"/>
              </w:rPr>
              <w:t>0</w:t>
            </w:r>
            <w:r w:rsidRPr="006E7B66">
              <w:rPr>
                <w:rFonts w:ascii="Sylfaen" w:hAnsi="Sylfaen"/>
                <w:sz w:val="16"/>
                <w:szCs w:val="16"/>
                <w:lang w:val="ka-GE"/>
              </w:rPr>
              <w:t>C</w:t>
            </w:r>
            <w:r>
              <w:rPr>
                <w:rFonts w:ascii="Sylfaen" w:hAnsi="Sylfaen"/>
                <w:sz w:val="16"/>
                <w:szCs w:val="16"/>
                <w:lang w:val="ka-GE"/>
              </w:rPr>
              <w:t>-</w:t>
            </w:r>
            <w:r w:rsidRPr="006E7B66">
              <w:rPr>
                <w:rFonts w:ascii="Sylfaen" w:hAnsi="Sylfaen"/>
                <w:sz w:val="16"/>
                <w:szCs w:val="16"/>
                <w:lang w:val="ka-GE"/>
              </w:rPr>
              <w:t>ზე მაღალ ტემპერატურაზე და შემდეგ თბური დამუშავება 140</w:t>
            </w:r>
            <w:r w:rsidRPr="006E7B66">
              <w:rPr>
                <w:rFonts w:ascii="Sylfaen" w:hAnsi="Sylfaen" w:cs="Sylfaen"/>
                <w:sz w:val="16"/>
                <w:szCs w:val="16"/>
                <w:vertAlign w:val="superscript"/>
                <w:lang w:val="ka-GE"/>
              </w:rPr>
              <w:t>0</w:t>
            </w:r>
            <w:r w:rsidRPr="006E7B66">
              <w:rPr>
                <w:rFonts w:ascii="Sylfaen" w:hAnsi="Sylfaen"/>
                <w:sz w:val="16"/>
                <w:szCs w:val="16"/>
                <w:lang w:val="ka-GE"/>
              </w:rPr>
              <w:t>C</w:t>
            </w:r>
            <w:r>
              <w:rPr>
                <w:rFonts w:ascii="Sylfaen" w:hAnsi="Sylfaen"/>
                <w:sz w:val="16"/>
                <w:szCs w:val="16"/>
                <w:lang w:val="ka-GE"/>
              </w:rPr>
              <w:t>-</w:t>
            </w:r>
            <w:r w:rsidRPr="006E7B66">
              <w:rPr>
                <w:rFonts w:ascii="Sylfaen" w:hAnsi="Sylfaen"/>
                <w:sz w:val="16"/>
                <w:szCs w:val="16"/>
                <w:lang w:val="ka-GE"/>
              </w:rPr>
              <w:t xml:space="preserve">ზე მაღალ ტემპერატურაზე 30 წუთის განმავლობაში 3,6 ბარზე მეტ მაჩვენებელზე ; ან/exposure of the material to a pH of more than 11 for more than three hours at a temperature of more than 80 </w:t>
            </w:r>
            <w:r w:rsidRPr="006E7B66">
              <w:rPr>
                <w:rFonts w:ascii="Sylfaen" w:hAnsi="Sylfaen"/>
                <w:sz w:val="16"/>
                <w:szCs w:val="16"/>
                <w:vertAlign w:val="superscript"/>
                <w:lang w:val="ka-GE"/>
              </w:rPr>
              <w:t>0</w:t>
            </w:r>
            <w:r w:rsidRPr="006E7B66">
              <w:rPr>
                <w:rFonts w:ascii="Sylfaen" w:hAnsi="Sylfaen"/>
                <w:sz w:val="16"/>
                <w:szCs w:val="16"/>
                <w:lang w:val="ka-GE"/>
              </w:rPr>
              <w:t>C and subsequently by heat treatment at more than 140</w:t>
            </w:r>
            <w:r w:rsidRPr="006E7B66">
              <w:rPr>
                <w:rFonts w:ascii="Sylfaen" w:hAnsi="Sylfaen"/>
                <w:sz w:val="16"/>
                <w:szCs w:val="16"/>
                <w:vertAlign w:val="superscript"/>
                <w:lang w:val="ka-GE"/>
              </w:rPr>
              <w:t>0</w:t>
            </w:r>
            <w:r w:rsidRPr="006E7B66">
              <w:rPr>
                <w:rFonts w:ascii="Sylfaen" w:hAnsi="Sylfaen"/>
                <w:sz w:val="16"/>
                <w:szCs w:val="16"/>
                <w:lang w:val="ka-GE"/>
              </w:rPr>
              <w:t>C for 30 minutes at more than 3,6 bar; or</w:t>
            </w:r>
          </w:p>
          <w:p w:rsidR="00402E5D" w:rsidRPr="007635D3" w:rsidRDefault="00402E5D" w:rsidP="00AC298E">
            <w:pPr>
              <w:tabs>
                <w:tab w:val="left" w:pos="360"/>
              </w:tabs>
              <w:spacing w:after="0"/>
              <w:ind w:left="679" w:hanging="180"/>
              <w:jc w:val="both"/>
              <w:rPr>
                <w:rFonts w:ascii="Sylfaen" w:hAnsi="Sylfaen"/>
                <w:sz w:val="16"/>
                <w:szCs w:val="16"/>
                <w:lang w:val="ka-GE"/>
              </w:rPr>
            </w:pPr>
            <w:r w:rsidRPr="006E7B66">
              <w:rPr>
                <w:rFonts w:ascii="Sylfaen" w:hAnsi="Sylfaen"/>
                <w:sz w:val="16"/>
                <w:szCs w:val="16"/>
                <w:lang w:val="ka-GE"/>
              </w:rPr>
              <w:t>დ.ბ/</w:t>
            </w:r>
            <w:r w:rsidRPr="006E7B66">
              <w:rPr>
                <w:rFonts w:ascii="Sylfaen" w:hAnsi="Sylfaen"/>
                <w:sz w:val="16"/>
                <w:szCs w:val="16"/>
              </w:rPr>
              <w:t>ii)</w:t>
            </w:r>
            <w:r w:rsidRPr="006E7B66">
              <w:rPr>
                <w:rFonts w:ascii="Sylfaen" w:hAnsi="Sylfaen"/>
                <w:sz w:val="16"/>
                <w:szCs w:val="16"/>
                <w:lang w:val="ka-GE"/>
              </w:rPr>
              <w:t xml:space="preserve"> მასალის ექსპოზიცია 1 და 2 მდე pH</w:t>
            </w:r>
            <w:r>
              <w:rPr>
                <w:rFonts w:ascii="Sylfaen" w:hAnsi="Sylfaen"/>
                <w:sz w:val="16"/>
                <w:szCs w:val="16"/>
                <w:lang w:val="ka-GE"/>
              </w:rPr>
              <w:t>-</w:t>
            </w:r>
            <w:r w:rsidRPr="006E7B66">
              <w:rPr>
                <w:rFonts w:ascii="Sylfaen" w:hAnsi="Sylfaen"/>
                <w:sz w:val="16"/>
                <w:szCs w:val="16"/>
                <w:lang w:val="ka-GE"/>
              </w:rPr>
              <w:t xml:space="preserve">ზე, </w:t>
            </w:r>
            <w:r w:rsidRPr="007635D3">
              <w:rPr>
                <w:rFonts w:ascii="Sylfaen" w:hAnsi="Sylfaen"/>
                <w:sz w:val="16"/>
                <w:szCs w:val="16"/>
                <w:lang w:val="ka-GE"/>
              </w:rPr>
              <w:t>რომელსაც მოჰყვება 11-ზე მეტი pH და თბური დამუშავება 140</w:t>
            </w:r>
            <w:r w:rsidRPr="007635D3">
              <w:rPr>
                <w:rFonts w:ascii="Sylfaen" w:hAnsi="Sylfaen" w:cs="Sylfaen"/>
                <w:sz w:val="16"/>
                <w:szCs w:val="16"/>
                <w:vertAlign w:val="superscript"/>
                <w:lang w:val="ka-GE"/>
              </w:rPr>
              <w:t>0</w:t>
            </w:r>
            <w:r w:rsidRPr="007635D3">
              <w:rPr>
                <w:rFonts w:ascii="Sylfaen" w:hAnsi="Sylfaen"/>
                <w:sz w:val="16"/>
                <w:szCs w:val="16"/>
                <w:lang w:val="ka-GE"/>
              </w:rPr>
              <w:t>C</w:t>
            </w:r>
            <w:r>
              <w:rPr>
                <w:rFonts w:ascii="Sylfaen" w:hAnsi="Sylfaen"/>
                <w:sz w:val="16"/>
                <w:szCs w:val="16"/>
                <w:lang w:val="ka-GE"/>
              </w:rPr>
              <w:t>-</w:t>
            </w:r>
            <w:r w:rsidRPr="007635D3">
              <w:rPr>
                <w:rFonts w:ascii="Sylfaen" w:hAnsi="Sylfaen"/>
                <w:sz w:val="16"/>
                <w:szCs w:val="16"/>
                <w:lang w:val="ka-GE"/>
              </w:rPr>
              <w:t xml:space="preserve">ზე 30 წუთის განმავლობაში 3 ბარზე/exposure of the material to a pH of 1 to 2, followed by a pH of more than 11, followed by heat treatment at 140 </w:t>
            </w:r>
            <w:r w:rsidRPr="007635D3">
              <w:rPr>
                <w:rFonts w:ascii="Sylfaen" w:hAnsi="Sylfaen"/>
                <w:sz w:val="16"/>
                <w:szCs w:val="16"/>
                <w:vertAlign w:val="superscript"/>
                <w:lang w:val="ka-GE"/>
              </w:rPr>
              <w:t>0</w:t>
            </w:r>
            <w:r w:rsidRPr="007635D3">
              <w:rPr>
                <w:rFonts w:ascii="Sylfaen" w:hAnsi="Sylfaen"/>
                <w:sz w:val="16"/>
                <w:szCs w:val="16"/>
                <w:lang w:val="ka-GE"/>
              </w:rPr>
              <w:t xml:space="preserve"> C for 30 minutes at 3 bar;</w:t>
            </w:r>
          </w:p>
          <w:p w:rsidR="00402E5D" w:rsidRPr="007635D3" w:rsidRDefault="00402E5D" w:rsidP="00AC298E">
            <w:pPr>
              <w:tabs>
                <w:tab w:val="left" w:pos="360"/>
              </w:tabs>
              <w:spacing w:after="0"/>
              <w:ind w:left="679" w:hanging="180"/>
              <w:jc w:val="both"/>
              <w:rPr>
                <w:rFonts w:ascii="Sylfaen" w:hAnsi="Sylfaen"/>
                <w:sz w:val="16"/>
                <w:szCs w:val="16"/>
                <w:lang w:val="ka-GE"/>
              </w:rPr>
            </w:pPr>
          </w:p>
          <w:p w:rsidR="00402E5D" w:rsidRPr="007635D3" w:rsidRDefault="00402E5D" w:rsidP="00AC298E">
            <w:pPr>
              <w:tabs>
                <w:tab w:val="left" w:pos="360"/>
              </w:tabs>
              <w:spacing w:after="0" w:line="240" w:lineRule="auto"/>
              <w:ind w:left="139" w:hanging="180"/>
              <w:jc w:val="both"/>
              <w:rPr>
                <w:rFonts w:ascii="Sylfaen" w:hAnsi="Sylfaen"/>
                <w:sz w:val="16"/>
                <w:szCs w:val="16"/>
                <w:lang w:val="ka-GE"/>
              </w:rPr>
            </w:pPr>
            <w:r w:rsidRPr="007635D3">
              <w:rPr>
                <w:rFonts w:ascii="Sylfaen" w:hAnsi="Sylfaen"/>
                <w:sz w:val="16"/>
                <w:szCs w:val="16"/>
                <w:lang w:val="ka-GE"/>
              </w:rPr>
              <w:t xml:space="preserve">ე/e) კვერცხის პროდუქტების შემთხვევაში, რომელიც დაექვემდებარა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81</w:t>
            </w:r>
            <w:r>
              <w:rPr>
                <w:rFonts w:ascii="Sylfaen" w:hAnsi="Sylfaen"/>
                <w:sz w:val="16"/>
                <w:szCs w:val="16"/>
                <w:lang w:val="ka-GE"/>
              </w:rPr>
              <w:t>-</w:t>
            </w:r>
            <w:r w:rsidRPr="007635D3">
              <w:rPr>
                <w:rFonts w:ascii="Sylfaen" w:hAnsi="Sylfaen"/>
                <w:sz w:val="16"/>
                <w:szCs w:val="16"/>
                <w:lang w:val="ka-GE"/>
              </w:rPr>
              <w:t>ე</w:t>
            </w:r>
            <w:r>
              <w:rPr>
                <w:rFonts w:ascii="Sylfaen" w:hAnsi="Sylfaen"/>
                <w:sz w:val="16"/>
                <w:szCs w:val="16"/>
                <w:lang w:val="ka-GE"/>
              </w:rPr>
              <w:t>-</w:t>
            </w:r>
            <w:r w:rsidRPr="007635D3">
              <w:rPr>
                <w:rFonts w:ascii="Sylfaen" w:hAnsi="Sylfaen"/>
                <w:sz w:val="16"/>
                <w:szCs w:val="16"/>
                <w:lang w:val="ka-GE"/>
              </w:rPr>
              <w:t>85</w:t>
            </w:r>
            <w:r>
              <w:rPr>
                <w:rFonts w:ascii="Sylfaen" w:hAnsi="Sylfaen"/>
                <w:sz w:val="16"/>
                <w:szCs w:val="16"/>
                <w:lang w:val="ka-GE"/>
              </w:rPr>
              <w:t>-</w:t>
            </w:r>
            <w:r w:rsidRPr="007635D3">
              <w:rPr>
                <w:rFonts w:ascii="Sylfaen" w:hAnsi="Sylfaen"/>
                <w:sz w:val="16"/>
                <w:szCs w:val="16"/>
                <w:lang w:val="ka-GE"/>
              </w:rPr>
              <w:t>ე ან 87-ე მუხლებით ((EU) No 142/2011 რეგულაციის IV დანართის III თავით) განსაზღვრულ გადამუშავების 1-დან 5</w:t>
            </w:r>
            <w:r>
              <w:rPr>
                <w:rFonts w:ascii="Sylfaen" w:hAnsi="Sylfaen"/>
                <w:sz w:val="16"/>
                <w:szCs w:val="16"/>
                <w:lang w:val="ka-GE"/>
              </w:rPr>
              <w:t>-</w:t>
            </w:r>
            <w:r w:rsidRPr="007635D3">
              <w:rPr>
                <w:rFonts w:ascii="Sylfaen" w:hAnsi="Sylfaen"/>
                <w:sz w:val="16"/>
                <w:szCs w:val="16"/>
                <w:lang w:val="ka-GE"/>
              </w:rPr>
              <w:t>მდე მეთოდებიდან ნებისმიერს ან მეთოდ 7-ს; ან დამუშავებულია</w:t>
            </w:r>
            <w:r>
              <w:rPr>
                <w:rFonts w:ascii="Sylfaen" w:hAnsi="Sylfaen"/>
                <w:sz w:val="16"/>
                <w:szCs w:val="16"/>
                <w:lang w:val="ka-GE"/>
              </w:rPr>
              <w:t xml:space="preserve"> „</w:t>
            </w:r>
            <w:r w:rsidRPr="007635D3">
              <w:rPr>
                <w:rFonts w:ascii="Sylfaen" w:hAnsi="Sylfaen"/>
                <w:sz w:val="16"/>
                <w:szCs w:val="16"/>
                <w:lang w:val="ka-GE"/>
              </w:rPr>
              <w:t>ცხოველური წარმოშობის სურსათის ჰიგიენის სპეციალური წესის შესახებ“ საქართველოს მთავრობის 2012 წლის 7 მარტის N90 დადგენილების 48-ე-52-ე მუხლების ((EC) No 853/2004 რეგულაციის III დანართის X</w:t>
            </w:r>
            <w:r w:rsidRPr="007635D3" w:rsidDel="008067E5">
              <w:rPr>
                <w:rFonts w:ascii="Sylfaen" w:hAnsi="Sylfaen"/>
                <w:sz w:val="16"/>
                <w:szCs w:val="16"/>
                <w:lang w:val="ka-GE"/>
              </w:rPr>
              <w:t xml:space="preserve"> </w:t>
            </w:r>
            <w:r w:rsidRPr="007635D3">
              <w:rPr>
                <w:rFonts w:ascii="Sylfaen" w:hAnsi="Sylfaen"/>
                <w:sz w:val="16"/>
                <w:szCs w:val="16"/>
                <w:lang w:val="ka-GE"/>
              </w:rPr>
              <w:t>სექციის II</w:t>
            </w:r>
            <w:r w:rsidRPr="007635D3" w:rsidDel="008067E5">
              <w:rPr>
                <w:rFonts w:ascii="Sylfaen" w:hAnsi="Sylfaen"/>
                <w:sz w:val="16"/>
                <w:szCs w:val="16"/>
                <w:lang w:val="ka-GE"/>
              </w:rPr>
              <w:t xml:space="preserve"> </w:t>
            </w:r>
            <w:r w:rsidRPr="007635D3">
              <w:rPr>
                <w:rFonts w:ascii="Sylfaen" w:hAnsi="Sylfaen"/>
                <w:sz w:val="16"/>
                <w:szCs w:val="16"/>
                <w:lang w:val="ka-GE"/>
              </w:rPr>
              <w:t>თავის) მიხედვით/in the case of egg products submitted to any of the processing methods 1 to 5 or 7 as referred to in articles 81-85 or in article 87 of the rule approved by the Decree</w:t>
            </w:r>
            <w:r w:rsidRPr="007635D3">
              <w:rPr>
                <w:lang w:val="ka-GE"/>
              </w:rPr>
              <w:t xml:space="preserve"> </w:t>
            </w:r>
            <w:r>
              <w:rPr>
                <w:rFonts w:ascii="Sylfaen" w:hAnsi="Sylfaen"/>
                <w:sz w:val="16"/>
                <w:szCs w:val="16"/>
                <w:lang w:val="ka-GE"/>
              </w:rPr>
              <w:t>№605</w:t>
            </w:r>
            <w:r w:rsidRPr="007635D3">
              <w:rPr>
                <w:rFonts w:ascii="Sylfaen" w:hAnsi="Sylfaen"/>
                <w:sz w:val="16"/>
                <w:szCs w:val="16"/>
                <w:lang w:val="ka-GE"/>
              </w:rPr>
              <w:t xml:space="preserve"> (Chapter III of Annex IV to Regulation (EU) No 142/2011; or treated in accordance with articles 48-52 of decree N90 of March 7th, 2012, of Government of Georgia „on specific hygiene rule for food of animal origin“ (Chapter II of Section X of Annex III to Regulation (EC) No 853/2004));</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ვ/f) ისეთ გადამუშავებაზე წარდგენილი კოლაგენის შემთხვევაში, რომელიც უზრუნველყოფს გადაუმუშავებელი მესამე კატეგორიის მასალის დაქვემდებარებას დამუშავებაზე, რომელიც მოიცავს რეცხვას, pH</w:t>
            </w:r>
            <w:r>
              <w:rPr>
                <w:rFonts w:ascii="Sylfaen" w:hAnsi="Sylfaen"/>
                <w:sz w:val="16"/>
                <w:szCs w:val="16"/>
                <w:lang w:val="ka-GE"/>
              </w:rPr>
              <w:t>-</w:t>
            </w:r>
            <w:r w:rsidRPr="007635D3">
              <w:rPr>
                <w:rFonts w:ascii="Sylfaen" w:hAnsi="Sylfaen"/>
                <w:sz w:val="16"/>
                <w:szCs w:val="16"/>
                <w:lang w:val="ka-GE"/>
              </w:rPr>
              <w:t>ზე რეგულირებას მჟავის ან ფუძის გამოყენებით, რომელსაც მოჰყვება ერთჯერ ან მეტჯერ გავლება, ფილტრაცია და ექსტრუზია, საქართველოს (ევროკავშირის) კანონმდებლობით ნებადართული კონსერვანტების გარდა სხვა კონსერვანტების აკრძალვით;/in the case of collagen submitted to a process ensuring that unprocessed Category 3 material is subjected to a treatment involving washing, pH adjustment using acid or alkali followed by one or more rinses, filtration and extrusion, the use of preservatives other than those permitted by Georgian (Union) legislation being prohibited;</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ზ/g) სისხლის პროდუქტის შემთხვევაში, რომელიც დაექვემდებარა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81</w:t>
            </w:r>
            <w:r>
              <w:rPr>
                <w:rFonts w:ascii="Sylfaen" w:hAnsi="Sylfaen"/>
                <w:sz w:val="16"/>
                <w:szCs w:val="16"/>
                <w:lang w:val="ka-GE"/>
              </w:rPr>
              <w:t>-</w:t>
            </w:r>
            <w:r w:rsidRPr="007635D3">
              <w:rPr>
                <w:rFonts w:ascii="Sylfaen" w:hAnsi="Sylfaen"/>
                <w:sz w:val="16"/>
                <w:szCs w:val="16"/>
                <w:lang w:val="ka-GE"/>
              </w:rPr>
              <w:t>ე</w:t>
            </w:r>
            <w:r>
              <w:rPr>
                <w:rFonts w:ascii="Sylfaen" w:hAnsi="Sylfaen"/>
                <w:sz w:val="16"/>
                <w:szCs w:val="16"/>
                <w:lang w:val="ka-GE"/>
              </w:rPr>
              <w:t>-</w:t>
            </w:r>
            <w:r w:rsidRPr="007635D3">
              <w:rPr>
                <w:rFonts w:ascii="Sylfaen" w:hAnsi="Sylfaen"/>
                <w:sz w:val="16"/>
                <w:szCs w:val="16"/>
                <w:lang w:val="ka-GE"/>
              </w:rPr>
              <w:t>85</w:t>
            </w:r>
            <w:r>
              <w:rPr>
                <w:rFonts w:ascii="Sylfaen" w:hAnsi="Sylfaen"/>
                <w:sz w:val="16"/>
                <w:szCs w:val="16"/>
                <w:lang w:val="ka-GE"/>
              </w:rPr>
              <w:t>-</w:t>
            </w:r>
            <w:r w:rsidRPr="007635D3">
              <w:rPr>
                <w:rFonts w:ascii="Sylfaen" w:hAnsi="Sylfaen"/>
                <w:sz w:val="16"/>
                <w:szCs w:val="16"/>
                <w:lang w:val="ka-GE"/>
              </w:rPr>
              <w:t>ე ან 87-ე მუხლებით ((EU) No 142/2011 რეგულაციის IV დანართის III თავით) განსაზღვრულ გადამუშავების</w:t>
            </w:r>
            <w:r>
              <w:rPr>
                <w:rFonts w:ascii="Sylfaen" w:hAnsi="Sylfaen"/>
                <w:sz w:val="16"/>
                <w:szCs w:val="16"/>
                <w:lang w:val="ka-GE"/>
              </w:rPr>
              <w:t xml:space="preserve"> </w:t>
            </w:r>
            <w:r w:rsidRPr="007635D3">
              <w:rPr>
                <w:rFonts w:ascii="Sylfaen" w:hAnsi="Sylfaen"/>
                <w:sz w:val="16"/>
                <w:szCs w:val="16"/>
                <w:lang w:val="ka-GE"/>
              </w:rPr>
              <w:t>1-5</w:t>
            </w:r>
            <w:r>
              <w:rPr>
                <w:rFonts w:ascii="Sylfaen" w:hAnsi="Sylfaen"/>
                <w:sz w:val="16"/>
                <w:szCs w:val="16"/>
                <w:lang w:val="ka-GE"/>
              </w:rPr>
              <w:t>-</w:t>
            </w:r>
            <w:r w:rsidRPr="007635D3">
              <w:rPr>
                <w:rFonts w:ascii="Sylfaen" w:hAnsi="Sylfaen"/>
                <w:sz w:val="16"/>
                <w:szCs w:val="16"/>
                <w:lang w:val="ka-GE"/>
              </w:rPr>
              <w:t>დან ნებისმიერ მეთოდს</w:t>
            </w:r>
            <w:r>
              <w:rPr>
                <w:rFonts w:ascii="Sylfaen" w:hAnsi="Sylfaen"/>
                <w:sz w:val="16"/>
                <w:szCs w:val="16"/>
                <w:lang w:val="ka-GE"/>
              </w:rPr>
              <w:t xml:space="preserve"> </w:t>
            </w:r>
            <w:r w:rsidRPr="007635D3">
              <w:rPr>
                <w:rFonts w:ascii="Sylfaen" w:hAnsi="Sylfaen"/>
                <w:sz w:val="16"/>
                <w:szCs w:val="16"/>
                <w:lang w:val="ka-GE"/>
              </w:rPr>
              <w:t>ან</w:t>
            </w:r>
            <w:r>
              <w:rPr>
                <w:rFonts w:ascii="Sylfaen" w:hAnsi="Sylfaen"/>
                <w:sz w:val="16"/>
                <w:szCs w:val="16"/>
                <w:lang w:val="ka-GE"/>
              </w:rPr>
              <w:t xml:space="preserve"> </w:t>
            </w:r>
            <w:r w:rsidRPr="007635D3">
              <w:rPr>
                <w:rFonts w:ascii="Sylfaen" w:hAnsi="Sylfaen"/>
                <w:sz w:val="16"/>
                <w:szCs w:val="16"/>
                <w:lang w:val="ka-GE"/>
              </w:rPr>
              <w:t>მეთოდ 7</w:t>
            </w:r>
            <w:r>
              <w:rPr>
                <w:rFonts w:ascii="Sylfaen" w:hAnsi="Sylfaen"/>
                <w:sz w:val="16"/>
                <w:szCs w:val="16"/>
                <w:lang w:val="ka-GE"/>
              </w:rPr>
              <w:t>-</w:t>
            </w:r>
            <w:r w:rsidRPr="007635D3">
              <w:rPr>
                <w:rFonts w:ascii="Sylfaen" w:hAnsi="Sylfaen"/>
                <w:sz w:val="16"/>
                <w:szCs w:val="16"/>
                <w:lang w:val="ka-GE"/>
              </w:rPr>
              <w:t xml:space="preserve">ს;/in the case of blood products, produced using any of the processing methods 1 to 5 or 7, as referred to in articles 81-85 or in article 87 of the rule approved by the Decree </w:t>
            </w:r>
            <w:r>
              <w:rPr>
                <w:rFonts w:ascii="Sylfaen" w:hAnsi="Sylfaen"/>
                <w:sz w:val="16"/>
                <w:szCs w:val="16"/>
                <w:lang w:val="ka-GE"/>
              </w:rPr>
              <w:t>№605</w:t>
            </w:r>
            <w:r w:rsidRPr="007635D3">
              <w:rPr>
                <w:rFonts w:ascii="Sylfaen" w:hAnsi="Sylfaen"/>
                <w:sz w:val="16"/>
                <w:szCs w:val="16"/>
                <w:lang w:val="ka-GE"/>
              </w:rPr>
              <w:t xml:space="preserve"> (Chapter III of Annex IV to Regulation (EU) No 142/2011);</w:t>
            </w: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თ/h) ძუძუმწოვრების გადამუშავებული ცხოველური ცილის შემთხვევაში, რომელიც დაექვემდებარა გადამუშავების</w:t>
            </w:r>
            <w:r>
              <w:rPr>
                <w:rFonts w:ascii="Sylfaen" w:hAnsi="Sylfaen"/>
                <w:sz w:val="16"/>
                <w:szCs w:val="16"/>
                <w:lang w:val="ka-GE"/>
              </w:rPr>
              <w:t xml:space="preserve"> </w:t>
            </w:r>
            <w:r w:rsidRPr="007635D3">
              <w:rPr>
                <w:rFonts w:ascii="Sylfaen" w:hAnsi="Sylfaen"/>
                <w:sz w:val="16"/>
                <w:szCs w:val="16"/>
                <w:lang w:val="ka-GE"/>
              </w:rPr>
              <w:t>1-5</w:t>
            </w:r>
            <w:r>
              <w:rPr>
                <w:rFonts w:ascii="Sylfaen" w:hAnsi="Sylfaen"/>
                <w:sz w:val="16"/>
                <w:szCs w:val="16"/>
                <w:lang w:val="ka-GE"/>
              </w:rPr>
              <w:t>-</w:t>
            </w:r>
            <w:r w:rsidRPr="007635D3">
              <w:rPr>
                <w:rFonts w:ascii="Sylfaen" w:hAnsi="Sylfaen"/>
                <w:sz w:val="16"/>
                <w:szCs w:val="16"/>
                <w:lang w:val="ka-GE"/>
              </w:rPr>
              <w:t>დან ნებისმიერ მეთოდს ან მეთოდ 7</w:t>
            </w:r>
            <w:r>
              <w:rPr>
                <w:rFonts w:ascii="Sylfaen" w:hAnsi="Sylfaen"/>
                <w:sz w:val="16"/>
                <w:szCs w:val="16"/>
                <w:lang w:val="ka-GE"/>
              </w:rPr>
              <w:t>-</w:t>
            </w:r>
            <w:r w:rsidRPr="007635D3">
              <w:rPr>
                <w:rFonts w:ascii="Sylfaen" w:hAnsi="Sylfaen"/>
                <w:sz w:val="16"/>
                <w:szCs w:val="16"/>
                <w:lang w:val="ka-GE"/>
              </w:rPr>
              <w:t>ს და ღორის სისხლის შემთხვევაში, რომელიც დაექვემდებარა გადამუშავების</w:t>
            </w:r>
            <w:r>
              <w:rPr>
                <w:rFonts w:ascii="Sylfaen" w:hAnsi="Sylfaen"/>
                <w:sz w:val="16"/>
                <w:szCs w:val="16"/>
                <w:lang w:val="ka-GE"/>
              </w:rPr>
              <w:t xml:space="preserve"> </w:t>
            </w:r>
            <w:r w:rsidRPr="007635D3">
              <w:rPr>
                <w:rFonts w:ascii="Sylfaen" w:hAnsi="Sylfaen"/>
                <w:sz w:val="16"/>
                <w:szCs w:val="16"/>
                <w:lang w:val="ka-GE"/>
              </w:rPr>
              <w:t>1-დან 5</w:t>
            </w:r>
            <w:r>
              <w:rPr>
                <w:rFonts w:ascii="Sylfaen" w:hAnsi="Sylfaen"/>
                <w:sz w:val="16"/>
                <w:szCs w:val="16"/>
                <w:lang w:val="ka-GE"/>
              </w:rPr>
              <w:t>-</w:t>
            </w:r>
            <w:r w:rsidRPr="007635D3">
              <w:rPr>
                <w:rFonts w:ascii="Sylfaen" w:hAnsi="Sylfaen"/>
                <w:sz w:val="16"/>
                <w:szCs w:val="16"/>
                <w:lang w:val="ka-GE"/>
              </w:rPr>
              <w:t>მდე მეთოდებიდან ნებისმიერს ან მეთოდ 7</w:t>
            </w:r>
            <w:r>
              <w:rPr>
                <w:rFonts w:ascii="Sylfaen" w:hAnsi="Sylfaen"/>
                <w:sz w:val="16"/>
                <w:szCs w:val="16"/>
                <w:lang w:val="ka-GE"/>
              </w:rPr>
              <w:t>-</w:t>
            </w:r>
            <w:r w:rsidRPr="007635D3">
              <w:rPr>
                <w:rFonts w:ascii="Sylfaen" w:hAnsi="Sylfaen"/>
                <w:sz w:val="16"/>
                <w:szCs w:val="16"/>
                <w:lang w:val="ka-GE"/>
              </w:rPr>
              <w:t>ს, იმ პირობით, რომ გადამუშავების მეთოდი 7</w:t>
            </w:r>
            <w:r>
              <w:rPr>
                <w:rFonts w:ascii="Sylfaen" w:hAnsi="Sylfaen"/>
                <w:sz w:val="16"/>
                <w:szCs w:val="16"/>
                <w:lang w:val="ka-GE"/>
              </w:rPr>
              <w:t>-</w:t>
            </w:r>
            <w:r w:rsidRPr="007635D3">
              <w:rPr>
                <w:rFonts w:ascii="Sylfaen" w:hAnsi="Sylfaen"/>
                <w:sz w:val="16"/>
                <w:szCs w:val="16"/>
                <w:lang w:val="ka-GE"/>
              </w:rPr>
              <w:t>ით სითბური დამუშავება სულ მცირე 80</w:t>
            </w:r>
            <w:r w:rsidRPr="007635D3">
              <w:rPr>
                <w:rFonts w:ascii="Sylfaen" w:hAnsi="Sylfaen" w:cs="Sylfaen"/>
                <w:sz w:val="16"/>
                <w:szCs w:val="16"/>
                <w:vertAlign w:val="superscript"/>
                <w:lang w:val="ka-GE"/>
              </w:rPr>
              <w:t>0</w:t>
            </w:r>
            <w:r w:rsidRPr="007635D3">
              <w:rPr>
                <w:rFonts w:ascii="Sylfaen" w:hAnsi="Sylfaen"/>
                <w:sz w:val="16"/>
                <w:szCs w:val="16"/>
                <w:lang w:val="ka-GE"/>
              </w:rPr>
              <w:t>C ტემპერატურაზე მთელ ნივთიერებაში (მთლიანად) არის მიღწეული/in the case of mammalian processed animal protein submitted to any of the processing methods 1 to 5 or 7 and, in the case of porcine blood, submitted to any of the processing methods 1 to 5 or 7 provided that in the case of method 7 a heat treatment throughout its substance at a minimum temperature of 80 °C has been applied;</w:t>
            </w:r>
            <w:r w:rsidRPr="007635D3">
              <w:rPr>
                <w:rFonts w:ascii="Sylfaen" w:hAnsi="Sylfaen"/>
                <w:sz w:val="16"/>
                <w:szCs w:val="16"/>
                <w:lang w:val="ka-GE"/>
              </w:rPr>
              <w:cr/>
            </w: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 xml:space="preserve">ი/i) არაძუძუმწოვრების გადამუშავებული ცილის შემთხვევაში, თევზის ფქვილის გამოკლებით, რომელიც დაექვემდებარა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81</w:t>
            </w:r>
            <w:r>
              <w:rPr>
                <w:rFonts w:ascii="Sylfaen" w:hAnsi="Sylfaen"/>
                <w:sz w:val="16"/>
                <w:szCs w:val="16"/>
                <w:lang w:val="ka-GE"/>
              </w:rPr>
              <w:t>-</w:t>
            </w:r>
            <w:r w:rsidRPr="007635D3">
              <w:rPr>
                <w:rFonts w:ascii="Sylfaen" w:hAnsi="Sylfaen"/>
                <w:sz w:val="16"/>
                <w:szCs w:val="16"/>
                <w:lang w:val="ka-GE"/>
              </w:rPr>
              <w:t>ე</w:t>
            </w:r>
            <w:r>
              <w:rPr>
                <w:rFonts w:ascii="Sylfaen" w:hAnsi="Sylfaen"/>
                <w:sz w:val="16"/>
                <w:szCs w:val="16"/>
                <w:lang w:val="ka-GE"/>
              </w:rPr>
              <w:t>-</w:t>
            </w:r>
            <w:r w:rsidRPr="007635D3">
              <w:rPr>
                <w:rFonts w:ascii="Sylfaen" w:hAnsi="Sylfaen"/>
                <w:sz w:val="16"/>
                <w:szCs w:val="16"/>
                <w:lang w:val="ka-GE"/>
              </w:rPr>
              <w:t>85</w:t>
            </w:r>
            <w:r>
              <w:rPr>
                <w:rFonts w:ascii="Sylfaen" w:hAnsi="Sylfaen"/>
                <w:sz w:val="16"/>
                <w:szCs w:val="16"/>
                <w:lang w:val="ka-GE"/>
              </w:rPr>
              <w:t>-</w:t>
            </w:r>
            <w:r w:rsidRPr="007635D3">
              <w:rPr>
                <w:rFonts w:ascii="Sylfaen" w:hAnsi="Sylfaen"/>
                <w:sz w:val="16"/>
                <w:szCs w:val="16"/>
                <w:lang w:val="ka-GE"/>
              </w:rPr>
              <w:t>ე ან 87-ე მუხლებით ((EU) No 142/2011 რეგულაციის IV დანართის III თავით) განსაზღვრულ გადამუშავების 1-5</w:t>
            </w:r>
            <w:r>
              <w:rPr>
                <w:rFonts w:ascii="Sylfaen" w:hAnsi="Sylfaen"/>
                <w:sz w:val="16"/>
                <w:szCs w:val="16"/>
                <w:lang w:val="ka-GE"/>
              </w:rPr>
              <w:t>-</w:t>
            </w:r>
            <w:r w:rsidRPr="007635D3">
              <w:rPr>
                <w:rFonts w:ascii="Sylfaen" w:hAnsi="Sylfaen"/>
                <w:sz w:val="16"/>
                <w:szCs w:val="16"/>
                <w:lang w:val="ka-GE"/>
              </w:rPr>
              <w:t>დან ნებისმიერ მეთოდს</w:t>
            </w:r>
            <w:r>
              <w:rPr>
                <w:rFonts w:ascii="Sylfaen" w:hAnsi="Sylfaen"/>
                <w:sz w:val="16"/>
                <w:szCs w:val="16"/>
                <w:lang w:val="ka-GE"/>
              </w:rPr>
              <w:t xml:space="preserve"> </w:t>
            </w:r>
            <w:r w:rsidRPr="007635D3">
              <w:rPr>
                <w:rFonts w:ascii="Sylfaen" w:hAnsi="Sylfaen"/>
                <w:sz w:val="16"/>
                <w:szCs w:val="16"/>
                <w:lang w:val="ka-GE"/>
              </w:rPr>
              <w:t>ან</w:t>
            </w:r>
            <w:r>
              <w:rPr>
                <w:rFonts w:ascii="Sylfaen" w:hAnsi="Sylfaen"/>
                <w:sz w:val="16"/>
                <w:szCs w:val="16"/>
                <w:lang w:val="ka-GE"/>
              </w:rPr>
              <w:t xml:space="preserve"> </w:t>
            </w:r>
            <w:r w:rsidRPr="007635D3">
              <w:rPr>
                <w:rFonts w:ascii="Sylfaen" w:hAnsi="Sylfaen"/>
                <w:sz w:val="16"/>
                <w:szCs w:val="16"/>
                <w:lang w:val="ka-GE"/>
              </w:rPr>
              <w:t>მეთოდ 7</w:t>
            </w:r>
            <w:r>
              <w:rPr>
                <w:rFonts w:ascii="Sylfaen" w:hAnsi="Sylfaen"/>
                <w:sz w:val="16"/>
                <w:szCs w:val="16"/>
                <w:lang w:val="ka-GE"/>
              </w:rPr>
              <w:t>-</w:t>
            </w:r>
            <w:r w:rsidRPr="007635D3">
              <w:rPr>
                <w:rFonts w:ascii="Sylfaen" w:hAnsi="Sylfaen"/>
                <w:sz w:val="16"/>
                <w:szCs w:val="16"/>
                <w:lang w:val="ka-GE"/>
              </w:rPr>
              <w:t xml:space="preserve">ს/in the case of non-mammalian processed protein with the exclusion of fishmeal submitted to any of the processing methods 1 to 5 or 7 as referred to in articles 81-85 or in article 87 of the rule approved by the Decree </w:t>
            </w:r>
            <w:r>
              <w:rPr>
                <w:rFonts w:ascii="Sylfaen" w:hAnsi="Sylfaen"/>
                <w:sz w:val="16"/>
                <w:szCs w:val="16"/>
                <w:lang w:val="ka-GE"/>
              </w:rPr>
              <w:t>№605</w:t>
            </w:r>
            <w:r w:rsidRPr="007635D3">
              <w:rPr>
                <w:rFonts w:ascii="Sylfaen" w:hAnsi="Sylfaen"/>
                <w:sz w:val="16"/>
                <w:szCs w:val="16"/>
                <w:lang w:val="ka-GE"/>
              </w:rPr>
              <w:t xml:space="preserve"> (Chapter III of Annex IV to Regulation (EU) No 142/2011).</w:t>
            </w:r>
          </w:p>
          <w:p w:rsidR="00402E5D" w:rsidRPr="007635D3" w:rsidRDefault="00402E5D" w:rsidP="00AC298E">
            <w:pPr>
              <w:tabs>
                <w:tab w:val="left" w:pos="360"/>
              </w:tabs>
              <w:spacing w:after="0"/>
              <w:jc w:val="both"/>
              <w:rPr>
                <w:rFonts w:ascii="Sylfaen" w:hAnsi="Sylfaen"/>
                <w:sz w:val="16"/>
                <w:szCs w:val="16"/>
                <w:lang w:val="ka-GE"/>
              </w:rPr>
            </w:pPr>
          </w:p>
          <w:p w:rsidR="00402E5D" w:rsidRDefault="00402E5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კ/j) თევზის ფქვილის შემთხვევაში, დაექვემდებარა გადამუშავების 1-დან 7</w:t>
            </w:r>
            <w:r>
              <w:rPr>
                <w:rFonts w:ascii="Sylfaen" w:hAnsi="Sylfaen"/>
                <w:sz w:val="16"/>
                <w:szCs w:val="16"/>
                <w:lang w:val="ka-GE"/>
              </w:rPr>
              <w:t>-</w:t>
            </w:r>
            <w:r w:rsidRPr="007635D3">
              <w:rPr>
                <w:rFonts w:ascii="Sylfaen" w:hAnsi="Sylfaen"/>
                <w:sz w:val="16"/>
                <w:szCs w:val="16"/>
                <w:lang w:val="ka-GE"/>
              </w:rPr>
              <w:t xml:space="preserve">მდე მეთოდებიდან ნებისმიერს, როგორც აღნიშნული მითითებულია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81</w:t>
            </w:r>
            <w:r>
              <w:rPr>
                <w:rFonts w:ascii="Sylfaen" w:hAnsi="Sylfaen"/>
                <w:sz w:val="16"/>
                <w:szCs w:val="16"/>
                <w:lang w:val="ka-GE"/>
              </w:rPr>
              <w:t>-</w:t>
            </w:r>
            <w:r w:rsidRPr="007635D3">
              <w:rPr>
                <w:rFonts w:ascii="Sylfaen" w:hAnsi="Sylfaen"/>
                <w:sz w:val="16"/>
                <w:szCs w:val="16"/>
                <w:lang w:val="ka-GE"/>
              </w:rPr>
              <w:t>ე</w:t>
            </w:r>
            <w:r>
              <w:rPr>
                <w:rFonts w:ascii="Sylfaen" w:hAnsi="Sylfaen"/>
                <w:sz w:val="16"/>
                <w:szCs w:val="16"/>
                <w:lang w:val="ka-GE"/>
              </w:rPr>
              <w:t>-</w:t>
            </w:r>
            <w:r w:rsidRPr="007635D3">
              <w:rPr>
                <w:rFonts w:ascii="Sylfaen" w:hAnsi="Sylfaen"/>
                <w:sz w:val="16"/>
                <w:szCs w:val="16"/>
                <w:lang w:val="ka-GE"/>
              </w:rPr>
              <w:t xml:space="preserve"> 87-ე მუხლებში ((EU) 142/2011</w:t>
            </w:r>
            <w:r>
              <w:rPr>
                <w:rFonts w:ascii="Sylfaen" w:hAnsi="Sylfaen"/>
                <w:sz w:val="16"/>
                <w:szCs w:val="16"/>
                <w:lang w:val="ka-GE"/>
              </w:rPr>
              <w:t xml:space="preserve"> </w:t>
            </w:r>
            <w:r w:rsidRPr="007635D3">
              <w:rPr>
                <w:rFonts w:ascii="Sylfaen" w:hAnsi="Sylfaen"/>
                <w:sz w:val="16"/>
                <w:szCs w:val="16"/>
                <w:lang w:val="ka-GE"/>
              </w:rPr>
              <w:t>რეგულაციის IV</w:t>
            </w:r>
            <w:r>
              <w:rPr>
                <w:rFonts w:ascii="Sylfaen" w:hAnsi="Sylfaen"/>
                <w:sz w:val="16"/>
                <w:szCs w:val="16"/>
                <w:lang w:val="ka-GE"/>
              </w:rPr>
              <w:t xml:space="preserve"> </w:t>
            </w:r>
            <w:r w:rsidRPr="007635D3">
              <w:rPr>
                <w:rFonts w:ascii="Sylfaen" w:hAnsi="Sylfaen"/>
                <w:sz w:val="16"/>
                <w:szCs w:val="16"/>
                <w:lang w:val="ka-GE"/>
              </w:rPr>
              <w:t>დანართის III თავში) ან იმ მეთოდსა და</w:t>
            </w:r>
            <w:r>
              <w:rPr>
                <w:rFonts w:ascii="Sylfaen" w:hAnsi="Sylfaen"/>
                <w:sz w:val="16"/>
                <w:szCs w:val="16"/>
                <w:lang w:val="ka-GE"/>
              </w:rPr>
              <w:t xml:space="preserve"> </w:t>
            </w:r>
            <w:r w:rsidRPr="007635D3">
              <w:rPr>
                <w:rFonts w:ascii="Sylfaen" w:hAnsi="Sylfaen"/>
                <w:sz w:val="16"/>
                <w:szCs w:val="16"/>
                <w:lang w:val="ka-GE"/>
              </w:rPr>
              <w:t xml:space="preserve">პარამეტრს, რომელიც </w:t>
            </w:r>
            <w:r w:rsidRPr="006E7B66">
              <w:rPr>
                <w:rFonts w:ascii="Sylfaen" w:hAnsi="Sylfaen"/>
                <w:sz w:val="16"/>
                <w:szCs w:val="16"/>
                <w:lang w:val="ka-GE"/>
              </w:rPr>
              <w:t>უზრუნველყოფს, რომ პროდუქტი შეესაბამება მეორეული პროდუქტებისათვის ამავე წესის 141-ე მუხლით (ევროკავშირის (EU) No 142/2011 რეგულაციის X დანართის I</w:t>
            </w:r>
            <w:r w:rsidRPr="006E7B66" w:rsidDel="002D552B">
              <w:rPr>
                <w:rFonts w:ascii="Sylfaen" w:hAnsi="Sylfaen"/>
                <w:sz w:val="16"/>
                <w:szCs w:val="16"/>
                <w:lang w:val="ka-GE"/>
              </w:rPr>
              <w:t xml:space="preserve"> </w:t>
            </w:r>
            <w:r w:rsidRPr="006E7B66">
              <w:rPr>
                <w:rFonts w:ascii="Sylfaen" w:hAnsi="Sylfaen"/>
                <w:sz w:val="16"/>
                <w:szCs w:val="16"/>
                <w:lang w:val="ka-GE"/>
              </w:rPr>
              <w:t xml:space="preserve">თავით) დადგენილ მიკრობიოლოგიურ მაჩვენებლებს/in the case of fishmeal submitted to any of the processing methods 1 to 7 as referred to in articles 81- 87 of this rule approved by </w:t>
            </w:r>
          </w:p>
          <w:p w:rsidR="00402E5D" w:rsidRDefault="00402E5D" w:rsidP="00AC298E">
            <w:pPr>
              <w:tabs>
                <w:tab w:val="left" w:pos="360"/>
              </w:tabs>
              <w:spacing w:after="0" w:line="240" w:lineRule="auto"/>
              <w:ind w:left="180" w:hanging="180"/>
              <w:jc w:val="both"/>
              <w:rPr>
                <w:rFonts w:ascii="Sylfaen" w:hAnsi="Sylfaen"/>
                <w:sz w:val="16"/>
                <w:szCs w:val="16"/>
                <w:lang w:val="ka-GE"/>
              </w:rPr>
            </w:pPr>
          </w:p>
          <w:tbl>
            <w:tblPr>
              <w:tblpPr w:leftFromText="180" w:rightFromText="180" w:vertAnchor="text" w:horzAnchor="margin" w:tblpY="-213"/>
              <w:tblOverlap w:val="neve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402"/>
            </w:tblGrid>
            <w:tr w:rsidR="00402E5D" w:rsidRPr="006E7B66"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402E5D" w:rsidRPr="006E7B66" w:rsidRDefault="00402E5D" w:rsidP="00AC298E">
                  <w:pPr>
                    <w:tabs>
                      <w:tab w:val="left" w:pos="360"/>
                    </w:tabs>
                    <w:ind w:left="180" w:hanging="180"/>
                    <w:rPr>
                      <w:rFonts w:ascii="Sylfaen" w:hAnsi="Sylfaen"/>
                      <w:b/>
                      <w:sz w:val="16"/>
                      <w:szCs w:val="16"/>
                      <w:lang w:val="ka-GE"/>
                    </w:rPr>
                  </w:pPr>
                  <w:r w:rsidRPr="006E7B66">
                    <w:rPr>
                      <w:rFonts w:ascii="Sylfaen" w:hAnsi="Sylfaen"/>
                      <w:b/>
                      <w:sz w:val="16"/>
                      <w:szCs w:val="16"/>
                      <w:lang w:val="ka-GE"/>
                    </w:rPr>
                    <w:lastRenderedPageBreak/>
                    <w:t>II. ინფორმაცია ჯანმრთელობის შესახებ /Health information</w:t>
                  </w:r>
                </w:p>
                <w:p w:rsidR="00402E5D" w:rsidRPr="006E7B66" w:rsidRDefault="00402E5D" w:rsidP="00AC298E">
                  <w:pPr>
                    <w:tabs>
                      <w:tab w:val="left" w:pos="360"/>
                    </w:tabs>
                    <w:spacing w:after="0"/>
                    <w:ind w:left="180" w:hanging="180"/>
                    <w:jc w:val="both"/>
                    <w:rPr>
                      <w:rFonts w:ascii="Sylfaen"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402E5D" w:rsidRPr="006E7B66" w:rsidRDefault="00402E5D"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 xml:space="preserve">II.ა სერტიფიკატის No/Certificate reference No </w:t>
                  </w:r>
                </w:p>
              </w:tc>
              <w:tc>
                <w:tcPr>
                  <w:tcW w:w="3402" w:type="dxa"/>
                  <w:tcBorders>
                    <w:top w:val="single" w:sz="4" w:space="0" w:color="auto"/>
                    <w:left w:val="single" w:sz="4" w:space="0" w:color="auto"/>
                    <w:bottom w:val="single" w:sz="4" w:space="0" w:color="auto"/>
                    <w:right w:val="single" w:sz="4" w:space="0" w:color="auto"/>
                    <w:tr2bl w:val="single" w:sz="4" w:space="0" w:color="auto"/>
                  </w:tcBorders>
                </w:tcPr>
                <w:p w:rsidR="00402E5D" w:rsidRPr="006E7B66" w:rsidRDefault="00402E5D" w:rsidP="00AC298E">
                  <w:pPr>
                    <w:tabs>
                      <w:tab w:val="left" w:pos="360"/>
                    </w:tabs>
                    <w:spacing w:after="0"/>
                    <w:ind w:left="180" w:hanging="180"/>
                    <w:jc w:val="both"/>
                    <w:rPr>
                      <w:rFonts w:ascii="Sylfaen" w:hAnsi="Sylfaen"/>
                      <w:b/>
                      <w:sz w:val="16"/>
                      <w:szCs w:val="16"/>
                      <w:lang w:val="ka-GE"/>
                    </w:rPr>
                  </w:pPr>
                  <w:r w:rsidRPr="006E7B66">
                    <w:rPr>
                      <w:rFonts w:ascii="Sylfaen" w:hAnsi="Sylfaen"/>
                      <w:b/>
                      <w:sz w:val="16"/>
                      <w:szCs w:val="16"/>
                      <w:lang w:val="ka-GE"/>
                    </w:rPr>
                    <w:t>II.ბ</w:t>
                  </w:r>
                </w:p>
              </w:tc>
            </w:tr>
          </w:tbl>
          <w:p w:rsidR="00402E5D" w:rsidRDefault="00402E5D" w:rsidP="00AC298E">
            <w:pPr>
              <w:tabs>
                <w:tab w:val="left" w:pos="360"/>
              </w:tabs>
              <w:spacing w:after="0" w:line="240" w:lineRule="auto"/>
              <w:ind w:left="180" w:hanging="180"/>
              <w:jc w:val="both"/>
              <w:rPr>
                <w:rFonts w:ascii="Sylfaen" w:hAnsi="Sylfaen"/>
                <w:sz w:val="16"/>
                <w:szCs w:val="16"/>
                <w:lang w:val="ka-GE"/>
              </w:rPr>
            </w:pP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r>
              <w:rPr>
                <w:rFonts w:ascii="Sylfaen" w:hAnsi="Sylfaen"/>
                <w:sz w:val="16"/>
                <w:szCs w:val="16"/>
                <w:lang w:val="ka-GE"/>
              </w:rPr>
              <w:t xml:space="preserve"> </w:t>
            </w:r>
            <w:r w:rsidRPr="007635D3">
              <w:rPr>
                <w:rFonts w:ascii="Sylfaen" w:hAnsi="Sylfaen"/>
                <w:sz w:val="16"/>
                <w:szCs w:val="16"/>
                <w:lang w:val="ka-GE"/>
              </w:rPr>
              <w:t xml:space="preserve">the Decree </w:t>
            </w:r>
            <w:r>
              <w:rPr>
                <w:rFonts w:ascii="Sylfaen" w:hAnsi="Sylfaen"/>
                <w:sz w:val="16"/>
                <w:szCs w:val="16"/>
                <w:lang w:val="ka-GE"/>
              </w:rPr>
              <w:t>№605</w:t>
            </w:r>
            <w:r w:rsidRPr="007635D3">
              <w:rPr>
                <w:rFonts w:ascii="Sylfaen" w:hAnsi="Sylfaen"/>
                <w:sz w:val="16"/>
                <w:szCs w:val="16"/>
                <w:lang w:val="ka-GE"/>
              </w:rPr>
              <w:t xml:space="preserve"> (Chapter III of Annex IV to Regulation (EU) 142/2011) or to a method and parameters which ensure that the product complies with the microbiological standards for derived products set out in article 141 of this rule (Chapter I of Annex X to Regulation (EU) No 142/2011). </w:t>
            </w: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 xml:space="preserve">ლ/k) გადამდნარი ცხიმის შემთხვევაში, თევზის ქონის ჩათვლით, რომელიც დაექვემდებარა </w:t>
            </w:r>
            <w:r>
              <w:rPr>
                <w:rFonts w:ascii="Sylfaen" w:hAnsi="Sylfaen"/>
                <w:sz w:val="16"/>
                <w:szCs w:val="16"/>
                <w:lang w:val="ka-GE"/>
              </w:rPr>
              <w:t>№605</w:t>
            </w:r>
            <w:r w:rsidRPr="007635D3">
              <w:rPr>
                <w:rFonts w:ascii="Sylfaen" w:hAnsi="Sylfaen"/>
                <w:sz w:val="16"/>
                <w:szCs w:val="16"/>
                <w:lang w:val="ka-GE"/>
              </w:rPr>
              <w:t xml:space="preserve"> დადგენილებით დამტკიცებული წესის 81</w:t>
            </w:r>
            <w:r>
              <w:rPr>
                <w:rFonts w:ascii="Sylfaen" w:hAnsi="Sylfaen"/>
                <w:sz w:val="16"/>
                <w:szCs w:val="16"/>
                <w:lang w:val="ka-GE"/>
              </w:rPr>
              <w:t>-</w:t>
            </w:r>
            <w:r w:rsidRPr="007635D3">
              <w:rPr>
                <w:rFonts w:ascii="Sylfaen" w:hAnsi="Sylfaen"/>
                <w:sz w:val="16"/>
                <w:szCs w:val="16"/>
                <w:lang w:val="ka-GE"/>
              </w:rPr>
              <w:t>ე</w:t>
            </w:r>
            <w:r>
              <w:rPr>
                <w:rFonts w:ascii="Sylfaen" w:hAnsi="Sylfaen"/>
                <w:sz w:val="16"/>
                <w:szCs w:val="16"/>
                <w:lang w:val="ka-GE"/>
              </w:rPr>
              <w:t>-</w:t>
            </w:r>
            <w:r w:rsidRPr="007635D3">
              <w:rPr>
                <w:rFonts w:ascii="Sylfaen" w:hAnsi="Sylfaen"/>
                <w:sz w:val="16"/>
                <w:szCs w:val="16"/>
                <w:lang w:val="ka-GE"/>
              </w:rPr>
              <w:t>85</w:t>
            </w:r>
            <w:r>
              <w:rPr>
                <w:rFonts w:ascii="Sylfaen" w:hAnsi="Sylfaen"/>
                <w:sz w:val="16"/>
                <w:szCs w:val="16"/>
                <w:lang w:val="ka-GE"/>
              </w:rPr>
              <w:t>-</w:t>
            </w:r>
            <w:r w:rsidRPr="007635D3">
              <w:rPr>
                <w:rFonts w:ascii="Sylfaen" w:hAnsi="Sylfaen"/>
                <w:sz w:val="16"/>
                <w:szCs w:val="16"/>
                <w:lang w:val="ka-GE"/>
              </w:rPr>
              <w:t>ე ან 87-ე მუხლებით (ევროკავშირის No 142/2011 რეგულაციის IV დანართის III თავით) განსაზღვრული გადამუშავების</w:t>
            </w:r>
            <w:r>
              <w:rPr>
                <w:rFonts w:ascii="Sylfaen" w:hAnsi="Sylfaen"/>
                <w:sz w:val="16"/>
                <w:szCs w:val="16"/>
                <w:lang w:val="ka-GE"/>
              </w:rPr>
              <w:t xml:space="preserve"> </w:t>
            </w:r>
            <w:r w:rsidRPr="007635D3">
              <w:rPr>
                <w:rFonts w:ascii="Sylfaen" w:hAnsi="Sylfaen"/>
                <w:sz w:val="16"/>
                <w:szCs w:val="16"/>
                <w:lang w:val="ka-GE"/>
              </w:rPr>
              <w:t>1-5</w:t>
            </w:r>
            <w:r>
              <w:rPr>
                <w:rFonts w:ascii="Sylfaen" w:hAnsi="Sylfaen"/>
                <w:sz w:val="16"/>
                <w:szCs w:val="16"/>
                <w:lang w:val="ka-GE"/>
              </w:rPr>
              <w:t>-</w:t>
            </w:r>
            <w:r w:rsidRPr="007635D3">
              <w:rPr>
                <w:rFonts w:ascii="Sylfaen" w:hAnsi="Sylfaen"/>
                <w:sz w:val="16"/>
                <w:szCs w:val="16"/>
                <w:lang w:val="ka-GE"/>
              </w:rPr>
              <w:t>დან ნებისმიერ მეთოდს</w:t>
            </w:r>
            <w:r>
              <w:rPr>
                <w:rFonts w:ascii="Sylfaen" w:hAnsi="Sylfaen"/>
                <w:sz w:val="16"/>
                <w:szCs w:val="16"/>
                <w:lang w:val="ka-GE"/>
              </w:rPr>
              <w:t xml:space="preserve"> </w:t>
            </w:r>
            <w:r w:rsidRPr="007635D3">
              <w:rPr>
                <w:rFonts w:ascii="Sylfaen" w:hAnsi="Sylfaen"/>
                <w:sz w:val="16"/>
                <w:szCs w:val="16"/>
                <w:lang w:val="ka-GE"/>
              </w:rPr>
              <w:t>ან</w:t>
            </w:r>
            <w:r>
              <w:rPr>
                <w:rFonts w:ascii="Sylfaen" w:hAnsi="Sylfaen"/>
                <w:sz w:val="16"/>
                <w:szCs w:val="16"/>
                <w:lang w:val="ka-GE"/>
              </w:rPr>
              <w:t xml:space="preserve"> </w:t>
            </w:r>
            <w:r w:rsidRPr="007635D3">
              <w:rPr>
                <w:rFonts w:ascii="Sylfaen" w:hAnsi="Sylfaen"/>
                <w:sz w:val="16"/>
                <w:szCs w:val="16"/>
                <w:lang w:val="ka-GE"/>
              </w:rPr>
              <w:t>მეთოდ 7</w:t>
            </w:r>
            <w:r>
              <w:rPr>
                <w:rFonts w:ascii="Sylfaen" w:hAnsi="Sylfaen"/>
                <w:sz w:val="16"/>
                <w:szCs w:val="16"/>
                <w:lang w:val="ka-GE"/>
              </w:rPr>
              <w:t>-</w:t>
            </w:r>
            <w:r w:rsidRPr="007635D3">
              <w:rPr>
                <w:rFonts w:ascii="Sylfaen" w:hAnsi="Sylfaen"/>
                <w:sz w:val="16"/>
                <w:szCs w:val="16"/>
                <w:lang w:val="ka-GE"/>
              </w:rPr>
              <w:t>ს (და გადამუშავების მეთოდ 6-ს</w:t>
            </w:r>
            <w:r>
              <w:rPr>
                <w:rFonts w:ascii="Sylfaen" w:hAnsi="Sylfaen"/>
                <w:sz w:val="16"/>
                <w:szCs w:val="16"/>
                <w:lang w:val="ka-GE"/>
              </w:rPr>
              <w:t xml:space="preserve"> – </w:t>
            </w:r>
            <w:r w:rsidRPr="007635D3">
              <w:rPr>
                <w:rFonts w:ascii="Sylfaen" w:hAnsi="Sylfaen"/>
                <w:sz w:val="16"/>
                <w:szCs w:val="16"/>
                <w:lang w:val="ka-GE"/>
              </w:rPr>
              <w:t>თევზის ქონის შემთხვევაში) ან წარმოებულია</w:t>
            </w:r>
            <w:r>
              <w:rPr>
                <w:rFonts w:ascii="Sylfaen" w:hAnsi="Sylfaen"/>
                <w:sz w:val="16"/>
                <w:szCs w:val="16"/>
                <w:lang w:val="ka-GE"/>
              </w:rPr>
              <w:t xml:space="preserve"> „</w:t>
            </w:r>
            <w:r w:rsidRPr="007635D3">
              <w:rPr>
                <w:rFonts w:ascii="Sylfaen" w:hAnsi="Sylfaen"/>
                <w:sz w:val="16"/>
                <w:szCs w:val="16"/>
                <w:lang w:val="ka-GE"/>
              </w:rPr>
              <w:t>ცხოველური წარმოშობის სურსათის ჰიგიენის სპეციალური წესის შესახებ“ საქართველოს მთავრობის 2012 წლის 7 მარტის N90 დადგენილების 55-ე და 56-ე მუხლების ((EC) No 853/2004 რეგულაციის III დანართის XII სექციის II თავის) მიხედვით; მცოხნავი ცხოველებისგან მიღებული გადამდნარი ცხიმი უნდა იყოს გაწმენდილი ისე, რომ დარჩენილი უხსნადი დაბინძურებული ნაწილაკების მაქსიმალური დონე წონაში არ აჭარბებდეს 0.15%-ს/in the case of rendered fat, including fish oils</w:t>
            </w:r>
            <w:r w:rsidRPr="007635D3">
              <w:rPr>
                <w:rFonts w:ascii="Sylfaen" w:hAnsi="Sylfaen"/>
                <w:sz w:val="16"/>
                <w:lang w:val="ka-GE"/>
              </w:rPr>
              <w:t>, s</w:t>
            </w:r>
            <w:r w:rsidRPr="007635D3">
              <w:rPr>
                <w:rFonts w:ascii="Sylfaen" w:hAnsi="Sylfaen"/>
                <w:sz w:val="16"/>
                <w:szCs w:val="16"/>
                <w:lang w:val="ka-GE"/>
              </w:rPr>
              <w:t>ubmitted to any of the processing methods 1 to 5 or 7 (and method 6 in the case of fish oil) as referred to in articles 81-85 or article 87 of this rule approved by the Decree</w:t>
            </w:r>
            <w:r w:rsidRPr="007635D3">
              <w:rPr>
                <w:lang w:val="ka-GE"/>
              </w:rPr>
              <w:t xml:space="preserve"> </w:t>
            </w:r>
            <w:r>
              <w:rPr>
                <w:rFonts w:ascii="Sylfaen" w:hAnsi="Sylfaen"/>
                <w:sz w:val="16"/>
                <w:szCs w:val="16"/>
                <w:lang w:val="ka-GE"/>
              </w:rPr>
              <w:t>№605</w:t>
            </w:r>
            <w:r w:rsidRPr="007635D3">
              <w:rPr>
                <w:rFonts w:ascii="Sylfaen" w:hAnsi="Sylfaen"/>
                <w:sz w:val="16"/>
                <w:szCs w:val="16"/>
                <w:lang w:val="ka-GE"/>
              </w:rPr>
              <w:t xml:space="preserve"> (Chapter III of Annex IV to Regulation (EU) No 142/2011); or produced in accordance with articles 55 and 56 of decree N90 of March 7</w:t>
            </w:r>
            <w:r w:rsidRPr="007635D3">
              <w:rPr>
                <w:rFonts w:ascii="Sylfaen" w:hAnsi="Sylfaen"/>
                <w:sz w:val="16"/>
                <w:szCs w:val="16"/>
                <w:vertAlign w:val="superscript"/>
                <w:lang w:val="ka-GE"/>
              </w:rPr>
              <w:t>th</w:t>
            </w:r>
            <w:r w:rsidRPr="007635D3">
              <w:rPr>
                <w:rFonts w:ascii="Sylfaen" w:hAnsi="Sylfaen"/>
                <w:sz w:val="16"/>
                <w:szCs w:val="16"/>
                <w:lang w:val="ka-GE"/>
              </w:rPr>
              <w:t>, 2012, of Government of Georgia „on specific hygiene rule for food of animal origin“ (Chapter II of Section XII of Annex III to Regulation (EC) No 853/2004);</w:t>
            </w:r>
            <w:r w:rsidRPr="007635D3" w:rsidDel="00234328">
              <w:rPr>
                <w:rFonts w:ascii="Sylfaen" w:hAnsi="Sylfaen"/>
                <w:sz w:val="16"/>
                <w:szCs w:val="16"/>
                <w:lang w:val="ka-GE"/>
              </w:rPr>
              <w:t xml:space="preserve"> </w:t>
            </w:r>
            <w:r w:rsidRPr="007635D3">
              <w:rPr>
                <w:rFonts w:ascii="Sylfaen" w:hAnsi="Sylfaen"/>
                <w:sz w:val="16"/>
                <w:szCs w:val="16"/>
                <w:lang w:val="ka-GE"/>
              </w:rPr>
              <w:t xml:space="preserve">rendered fats from ruminant animals must be purified in such a way that the maximum level of remaining total insoluble impurities does not excess 0.15 % in weight; </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მ/l) l) კალციუმის ჰიდროფოსფატის</w:t>
            </w:r>
            <w:r>
              <w:rPr>
                <w:rFonts w:ascii="Sylfaen" w:hAnsi="Sylfaen"/>
                <w:sz w:val="16"/>
                <w:szCs w:val="16"/>
                <w:lang w:val="ka-GE"/>
              </w:rPr>
              <w:t xml:space="preserve"> </w:t>
            </w:r>
            <w:r w:rsidRPr="007635D3">
              <w:rPr>
                <w:rFonts w:ascii="Sylfaen" w:hAnsi="Sylfaen"/>
                <w:sz w:val="16"/>
                <w:szCs w:val="16"/>
                <w:lang w:val="ka-GE"/>
              </w:rPr>
              <w:t xml:space="preserve">შემთხვევაში, წარმოებული იქნეს ისეთი გადამუშავებით რომ /in the case of dicalcium phosphate produced by a process that </w:t>
            </w:r>
          </w:p>
          <w:p w:rsidR="00402E5D" w:rsidRPr="007635D3" w:rsidRDefault="00402E5D" w:rsidP="00AC298E">
            <w:pPr>
              <w:tabs>
                <w:tab w:val="left" w:pos="360"/>
              </w:tabs>
              <w:spacing w:after="0"/>
              <w:ind w:left="679" w:hanging="180"/>
              <w:jc w:val="both"/>
              <w:rPr>
                <w:rFonts w:ascii="Sylfaen" w:hAnsi="Sylfaen"/>
                <w:sz w:val="16"/>
                <w:szCs w:val="16"/>
                <w:lang w:val="ka-GE"/>
              </w:rPr>
            </w:pPr>
            <w:r w:rsidRPr="007635D3">
              <w:rPr>
                <w:rFonts w:ascii="Sylfaen" w:hAnsi="Sylfaen"/>
                <w:sz w:val="16"/>
                <w:szCs w:val="16"/>
                <w:lang w:val="ka-GE"/>
              </w:rPr>
              <w:t>მ.ა/i) უზრუნველყოფილი იქნეს ყველა მესამე კატეგორიის ძვლის მასალის დაჩეჩქვა/დამსხვრევა და ცხიმის გამოცლა ცხელი წყლით და დამუშავება განზავებული მარილმჟავათი სულ მცირე 4% კონცენტრაციაზე და 1,5 ზე ნაკლებ pH ზე სულ მცირე ორი დღის განმავლობაში/ensures that all Category 3 bone-material is finely crushed and degreased with hot water and treated with dilute hydrochloric acid (at a minimum concentration of 4% and a pH of less than 1.5) over a period of at least two days;</w:t>
            </w:r>
          </w:p>
          <w:p w:rsidR="00402E5D" w:rsidRPr="007635D3" w:rsidRDefault="00402E5D" w:rsidP="00AC298E">
            <w:pPr>
              <w:tabs>
                <w:tab w:val="left" w:pos="360"/>
              </w:tabs>
              <w:spacing w:before="240" w:after="0"/>
              <w:ind w:left="679" w:hanging="180"/>
              <w:jc w:val="both"/>
              <w:rPr>
                <w:rFonts w:ascii="Sylfaen" w:hAnsi="Sylfaen"/>
                <w:sz w:val="16"/>
                <w:szCs w:val="16"/>
                <w:lang w:val="ka-GE"/>
              </w:rPr>
            </w:pPr>
            <w:r w:rsidRPr="007635D3">
              <w:rPr>
                <w:rFonts w:ascii="Sylfaen" w:hAnsi="Sylfaen"/>
                <w:sz w:val="16"/>
                <w:szCs w:val="16"/>
                <w:lang w:val="ka-GE"/>
              </w:rPr>
              <w:t>მ.ბ/ii)</w:t>
            </w:r>
            <w:r>
              <w:rPr>
                <w:rFonts w:ascii="Sylfaen" w:hAnsi="Sylfaen"/>
                <w:sz w:val="16"/>
                <w:szCs w:val="16"/>
                <w:lang w:val="ka-GE"/>
              </w:rPr>
              <w:t>,</w:t>
            </w:r>
            <w:r w:rsidRPr="007635D3">
              <w:rPr>
                <w:rFonts w:ascii="Sylfaen" w:hAnsi="Sylfaen"/>
                <w:sz w:val="16"/>
                <w:szCs w:val="16"/>
                <w:lang w:val="ka-GE"/>
              </w:rPr>
              <w:t>,მ.ა“ ქვეპუნქტში აღწერილ პროცედურას მოსდევს მიღებული ფოსფორული სითხის დამუშავება კირით, რომლის შედეგადაც მიღებულ უნდა იქნეს კალციუმის ჰიდროფოსფატის ნალექი 4 დან 7 მდე pH</w:t>
            </w:r>
            <w:r>
              <w:rPr>
                <w:rFonts w:ascii="Sylfaen" w:hAnsi="Sylfaen"/>
                <w:sz w:val="16"/>
                <w:szCs w:val="16"/>
                <w:lang w:val="ka-GE"/>
              </w:rPr>
              <w:t>-</w:t>
            </w:r>
            <w:r w:rsidRPr="007635D3">
              <w:rPr>
                <w:rFonts w:ascii="Sylfaen" w:hAnsi="Sylfaen"/>
                <w:sz w:val="16"/>
                <w:szCs w:val="16"/>
                <w:lang w:val="ka-GE"/>
              </w:rPr>
              <w:t xml:space="preserve"> ზე და/following the procedure referred to in (i), applies a treatment of the obtained phosphoric liquor with lime, resulting in a precipitate of dicalcium phosphate at pH 4 to 7; and</w:t>
            </w: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მ.გ/iii) საბოლოოდ, კალციუმის ჰიდროფოსფატის ნალექი შრება ჰაერზე 65</w:t>
            </w:r>
            <w:r w:rsidRPr="007635D3">
              <w:rPr>
                <w:rFonts w:ascii="Sylfaen" w:hAnsi="Sylfaen" w:cs="Sylfaen"/>
                <w:sz w:val="16"/>
                <w:szCs w:val="16"/>
                <w:vertAlign w:val="superscript"/>
                <w:lang w:val="ka-GE"/>
              </w:rPr>
              <w:t>0</w:t>
            </w:r>
            <w:r w:rsidRPr="007635D3">
              <w:rPr>
                <w:rFonts w:ascii="Sylfaen" w:hAnsi="Sylfaen"/>
                <w:sz w:val="16"/>
                <w:szCs w:val="16"/>
                <w:lang w:val="ka-GE"/>
              </w:rPr>
              <w:t>C დან 325</w:t>
            </w:r>
            <w:r w:rsidRPr="007635D3">
              <w:rPr>
                <w:rFonts w:ascii="Sylfaen" w:hAnsi="Sylfaen" w:cs="Sylfaen"/>
                <w:sz w:val="16"/>
                <w:szCs w:val="16"/>
                <w:vertAlign w:val="superscript"/>
                <w:lang w:val="ka-GE"/>
              </w:rPr>
              <w:t>0</w:t>
            </w:r>
            <w:r w:rsidRPr="007635D3">
              <w:rPr>
                <w:rFonts w:ascii="Sylfaen" w:hAnsi="Sylfaen"/>
                <w:sz w:val="16"/>
                <w:szCs w:val="16"/>
                <w:lang w:val="ka-GE"/>
              </w:rPr>
              <w:t>C ტემპერატურაზე და სრულდება 30</w:t>
            </w:r>
            <w:r w:rsidRPr="007635D3">
              <w:rPr>
                <w:rFonts w:ascii="Sylfaen" w:hAnsi="Sylfaen" w:cs="Sylfaen"/>
                <w:sz w:val="16"/>
                <w:szCs w:val="16"/>
                <w:vertAlign w:val="superscript"/>
                <w:lang w:val="ka-GE"/>
              </w:rPr>
              <w:t>0</w:t>
            </w:r>
            <w:r w:rsidRPr="007635D3">
              <w:rPr>
                <w:rFonts w:ascii="Sylfaen" w:hAnsi="Sylfaen"/>
                <w:sz w:val="16"/>
                <w:szCs w:val="16"/>
                <w:lang w:val="ka-GE"/>
              </w:rPr>
              <w:t>C დან 65</w:t>
            </w:r>
            <w:r w:rsidRPr="007635D3">
              <w:rPr>
                <w:rFonts w:ascii="Sylfaen" w:hAnsi="Sylfaen" w:cs="Sylfaen"/>
                <w:sz w:val="16"/>
                <w:szCs w:val="16"/>
                <w:vertAlign w:val="superscript"/>
                <w:lang w:val="ka-GE"/>
              </w:rPr>
              <w:t>0</w:t>
            </w:r>
            <w:r w:rsidRPr="007635D3">
              <w:rPr>
                <w:rFonts w:ascii="Sylfaen" w:hAnsi="Sylfaen"/>
                <w:sz w:val="16"/>
                <w:szCs w:val="16"/>
                <w:lang w:val="ka-GE"/>
              </w:rPr>
              <w:t>C</w:t>
            </w:r>
            <w:r>
              <w:rPr>
                <w:rFonts w:ascii="Sylfaen" w:hAnsi="Sylfaen"/>
                <w:sz w:val="16"/>
                <w:szCs w:val="16"/>
                <w:lang w:val="ka-GE"/>
              </w:rPr>
              <w:t>-</w:t>
            </w:r>
            <w:r w:rsidRPr="007635D3">
              <w:rPr>
                <w:rFonts w:ascii="Sylfaen" w:hAnsi="Sylfaen"/>
                <w:sz w:val="16"/>
                <w:szCs w:val="16"/>
                <w:lang w:val="ka-GE"/>
              </w:rPr>
              <w:t xml:space="preserve"> მდე ტემპერატურით. /finally, air dries the precipitate of dicalcium phosphate with inlet temperature of 65 </w:t>
            </w:r>
            <w:r w:rsidRPr="007635D3">
              <w:rPr>
                <w:rFonts w:ascii="Sylfaen" w:hAnsi="Sylfaen"/>
                <w:sz w:val="16"/>
                <w:szCs w:val="16"/>
                <w:vertAlign w:val="superscript"/>
                <w:lang w:val="ka-GE"/>
              </w:rPr>
              <w:t xml:space="preserve">0 </w:t>
            </w:r>
            <w:r w:rsidRPr="007635D3">
              <w:rPr>
                <w:rFonts w:ascii="Sylfaen" w:hAnsi="Sylfaen"/>
                <w:sz w:val="16"/>
                <w:szCs w:val="16"/>
                <w:lang w:val="ka-GE"/>
              </w:rPr>
              <w:t xml:space="preserve">C to 325 </w:t>
            </w:r>
            <w:r w:rsidRPr="007635D3">
              <w:rPr>
                <w:rFonts w:ascii="Sylfaen" w:hAnsi="Sylfaen"/>
                <w:sz w:val="16"/>
                <w:szCs w:val="16"/>
                <w:vertAlign w:val="superscript"/>
                <w:lang w:val="ka-GE"/>
              </w:rPr>
              <w:t>0</w:t>
            </w:r>
            <w:r w:rsidRPr="007635D3">
              <w:rPr>
                <w:rFonts w:ascii="Sylfaen" w:hAnsi="Sylfaen"/>
                <w:sz w:val="16"/>
                <w:szCs w:val="16"/>
                <w:lang w:val="ka-GE"/>
              </w:rPr>
              <w:t xml:space="preserve"> C and end temperature between 30</w:t>
            </w:r>
            <w:r w:rsidRPr="007635D3">
              <w:rPr>
                <w:rFonts w:ascii="Sylfaen" w:hAnsi="Sylfaen"/>
                <w:sz w:val="16"/>
                <w:szCs w:val="16"/>
                <w:vertAlign w:val="superscript"/>
                <w:lang w:val="ka-GE"/>
              </w:rPr>
              <w:t>0</w:t>
            </w:r>
            <w:r w:rsidRPr="007635D3">
              <w:rPr>
                <w:rFonts w:ascii="Sylfaen" w:hAnsi="Sylfaen"/>
                <w:sz w:val="16"/>
                <w:szCs w:val="16"/>
                <w:lang w:val="ka-GE"/>
              </w:rPr>
              <w:t xml:space="preserve">C and 65 </w:t>
            </w:r>
            <w:r w:rsidRPr="007635D3">
              <w:rPr>
                <w:rFonts w:ascii="Sylfaen" w:hAnsi="Sylfaen"/>
                <w:sz w:val="16"/>
                <w:szCs w:val="16"/>
                <w:vertAlign w:val="superscript"/>
                <w:lang w:val="ka-GE"/>
              </w:rPr>
              <w:t>0</w:t>
            </w:r>
            <w:r w:rsidRPr="007635D3">
              <w:rPr>
                <w:rFonts w:ascii="Sylfaen" w:hAnsi="Sylfaen"/>
                <w:sz w:val="16"/>
                <w:szCs w:val="16"/>
                <w:lang w:val="ka-GE"/>
              </w:rPr>
              <w:t>C.</w:t>
            </w: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ნ/m) კალციუმის ფოსფატის შემთხვევაში, წარმოებული იქნეს იმგვარი გადამუშავებით, რომელიც უზრუნველყოფს/in the case of tricalcium phosphate produced by a process that ensures</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679" w:hanging="180"/>
              <w:jc w:val="both"/>
              <w:rPr>
                <w:rFonts w:ascii="Sylfaen" w:hAnsi="Sylfaen"/>
                <w:sz w:val="16"/>
                <w:szCs w:val="16"/>
                <w:lang w:val="ka-GE"/>
              </w:rPr>
            </w:pPr>
            <w:r w:rsidRPr="007635D3">
              <w:rPr>
                <w:rFonts w:ascii="Sylfaen" w:hAnsi="Sylfaen"/>
                <w:sz w:val="16"/>
                <w:szCs w:val="16"/>
                <w:lang w:val="ka-GE"/>
              </w:rPr>
              <w:t>ნ.ა/i) რომ მესამე კატეგორიის ძვლის მასა დაჩეჩქვილი/დამსხვრეული და გაუცხიმოვნებულია ცხელი წყლის საპირისპირო ნაკადით (ძვლის ნატეხები ნაკლებია 14 მმ</w:t>
            </w:r>
            <w:r>
              <w:rPr>
                <w:rFonts w:ascii="Sylfaen" w:hAnsi="Sylfaen"/>
                <w:sz w:val="16"/>
                <w:szCs w:val="16"/>
                <w:lang w:val="ka-GE"/>
              </w:rPr>
              <w:t>-</w:t>
            </w:r>
            <w:r w:rsidRPr="007635D3">
              <w:rPr>
                <w:rFonts w:ascii="Sylfaen" w:hAnsi="Sylfaen"/>
                <w:sz w:val="16"/>
                <w:szCs w:val="16"/>
                <w:lang w:val="ka-GE"/>
              </w:rPr>
              <w:t>ზე)/that all Category 3 bone-material is finely crushed and degreased in counter-flow with hot water (bone chips less than 14 mm);</w:t>
            </w:r>
          </w:p>
          <w:p w:rsidR="00402E5D" w:rsidRPr="007635D3" w:rsidRDefault="00402E5D" w:rsidP="00AC298E">
            <w:pPr>
              <w:tabs>
                <w:tab w:val="left" w:pos="360"/>
              </w:tabs>
              <w:spacing w:after="0"/>
              <w:ind w:left="679" w:hanging="180"/>
              <w:jc w:val="both"/>
              <w:rPr>
                <w:rFonts w:ascii="Sylfaen" w:hAnsi="Sylfaen"/>
                <w:sz w:val="16"/>
                <w:szCs w:val="16"/>
                <w:lang w:val="ka-GE"/>
              </w:rPr>
            </w:pPr>
          </w:p>
          <w:p w:rsidR="00402E5D" w:rsidRPr="007635D3" w:rsidRDefault="00402E5D" w:rsidP="00AC298E">
            <w:pPr>
              <w:tabs>
                <w:tab w:val="left" w:pos="360"/>
              </w:tabs>
              <w:spacing w:after="0"/>
              <w:ind w:left="679" w:hanging="180"/>
              <w:jc w:val="both"/>
              <w:rPr>
                <w:rFonts w:ascii="Sylfaen" w:hAnsi="Sylfaen"/>
                <w:sz w:val="16"/>
                <w:szCs w:val="16"/>
                <w:lang w:val="ka-GE"/>
              </w:rPr>
            </w:pPr>
            <w:r w:rsidRPr="007635D3">
              <w:rPr>
                <w:rFonts w:ascii="Sylfaen" w:hAnsi="Sylfaen"/>
                <w:sz w:val="16"/>
                <w:szCs w:val="16"/>
                <w:lang w:val="ka-GE"/>
              </w:rPr>
              <w:t>ნ.ბ/i</w:t>
            </w:r>
            <w:r w:rsidRPr="007635D3">
              <w:rPr>
                <w:rFonts w:ascii="Sylfaen" w:hAnsi="Sylfaen"/>
                <w:sz w:val="16"/>
                <w:szCs w:val="16"/>
              </w:rPr>
              <w:t>i</w:t>
            </w:r>
            <w:r w:rsidRPr="007635D3">
              <w:rPr>
                <w:rFonts w:ascii="Sylfaen" w:hAnsi="Sylfaen"/>
                <w:sz w:val="16"/>
                <w:szCs w:val="16"/>
                <w:lang w:val="ka-GE"/>
              </w:rPr>
              <w:t>)ხანგრძლივ მომზადებას ორთქლით 145</w:t>
            </w:r>
            <w:r w:rsidRPr="007635D3">
              <w:rPr>
                <w:rFonts w:ascii="Sylfaen" w:hAnsi="Sylfaen" w:cs="Sylfaen"/>
                <w:sz w:val="16"/>
                <w:szCs w:val="16"/>
                <w:vertAlign w:val="superscript"/>
                <w:lang w:val="ka-GE"/>
              </w:rPr>
              <w:t>0</w:t>
            </w:r>
            <w:r w:rsidRPr="007635D3">
              <w:rPr>
                <w:rFonts w:ascii="Sylfaen" w:hAnsi="Sylfaen"/>
                <w:sz w:val="16"/>
                <w:szCs w:val="16"/>
                <w:lang w:val="ka-GE"/>
              </w:rPr>
              <w:t>C</w:t>
            </w:r>
            <w:r>
              <w:rPr>
                <w:rFonts w:ascii="Sylfaen" w:hAnsi="Sylfaen"/>
                <w:sz w:val="16"/>
                <w:szCs w:val="16"/>
                <w:lang w:val="ka-GE"/>
              </w:rPr>
              <w:t>-</w:t>
            </w:r>
            <w:r w:rsidRPr="007635D3">
              <w:rPr>
                <w:rFonts w:ascii="Sylfaen" w:hAnsi="Sylfaen"/>
                <w:sz w:val="16"/>
                <w:szCs w:val="16"/>
                <w:lang w:val="ka-GE"/>
              </w:rPr>
              <w:t xml:space="preserve">ზე 30 წუთის განმავლობაში 4 ბარზე/continuous cooking with steam at 145 </w:t>
            </w:r>
            <w:r w:rsidRPr="007635D3">
              <w:rPr>
                <w:rFonts w:ascii="Sylfaen" w:hAnsi="Sylfaen"/>
                <w:sz w:val="16"/>
                <w:szCs w:val="16"/>
                <w:vertAlign w:val="superscript"/>
                <w:lang w:val="ka-GE"/>
              </w:rPr>
              <w:t>0</w:t>
            </w:r>
            <w:r w:rsidRPr="007635D3">
              <w:rPr>
                <w:rFonts w:ascii="Sylfaen" w:hAnsi="Sylfaen"/>
                <w:sz w:val="16"/>
                <w:szCs w:val="16"/>
                <w:lang w:val="ka-GE"/>
              </w:rPr>
              <w:t>C during 30 minutes at 4 bar;</w:t>
            </w:r>
          </w:p>
          <w:p w:rsidR="00402E5D" w:rsidRPr="007635D3" w:rsidRDefault="00402E5D" w:rsidP="00AC298E">
            <w:pPr>
              <w:tabs>
                <w:tab w:val="left" w:pos="360"/>
              </w:tabs>
              <w:spacing w:after="0"/>
              <w:ind w:left="679" w:hanging="180"/>
              <w:jc w:val="both"/>
              <w:rPr>
                <w:rFonts w:ascii="Sylfaen" w:hAnsi="Sylfaen"/>
                <w:sz w:val="16"/>
                <w:szCs w:val="16"/>
                <w:lang w:val="ka-GE"/>
              </w:rPr>
            </w:pPr>
          </w:p>
          <w:p w:rsidR="00402E5D" w:rsidRPr="007635D3" w:rsidRDefault="00402E5D" w:rsidP="00AC298E">
            <w:pPr>
              <w:tabs>
                <w:tab w:val="left" w:pos="360"/>
              </w:tabs>
              <w:spacing w:after="0"/>
              <w:ind w:left="679" w:hanging="180"/>
              <w:jc w:val="both"/>
              <w:rPr>
                <w:rFonts w:ascii="Sylfaen" w:hAnsi="Sylfaen"/>
                <w:sz w:val="16"/>
                <w:szCs w:val="16"/>
                <w:lang w:val="ka-GE"/>
              </w:rPr>
            </w:pPr>
            <w:r w:rsidRPr="007635D3">
              <w:rPr>
                <w:rFonts w:ascii="Sylfaen" w:hAnsi="Sylfaen"/>
                <w:sz w:val="16"/>
                <w:szCs w:val="16"/>
                <w:lang w:val="ka-GE"/>
              </w:rPr>
              <w:t xml:space="preserve">ნ.გ/iii) ცილის განცალკევებას კალციუმის ფოსფატისაგან ცენტრიფუგირებით;და/separation of the protein broth from the hydroxyapatite (tricalcium phosphate) by centrifugation; and </w:t>
            </w:r>
          </w:p>
          <w:p w:rsidR="00402E5D" w:rsidRPr="007635D3" w:rsidRDefault="00402E5D" w:rsidP="00AC298E">
            <w:pPr>
              <w:tabs>
                <w:tab w:val="left" w:pos="360"/>
              </w:tabs>
              <w:spacing w:after="0"/>
              <w:ind w:left="679" w:hanging="180"/>
              <w:jc w:val="both"/>
              <w:rPr>
                <w:rFonts w:ascii="Sylfaen" w:hAnsi="Sylfaen"/>
                <w:sz w:val="16"/>
                <w:szCs w:val="16"/>
                <w:lang w:val="ka-GE"/>
              </w:rPr>
            </w:pPr>
          </w:p>
          <w:p w:rsidR="00402E5D" w:rsidRPr="007635D3" w:rsidRDefault="00402E5D" w:rsidP="00AC298E">
            <w:pPr>
              <w:tabs>
                <w:tab w:val="left" w:pos="360"/>
              </w:tabs>
              <w:spacing w:after="0"/>
              <w:ind w:left="679" w:hanging="180"/>
              <w:jc w:val="both"/>
              <w:rPr>
                <w:rFonts w:ascii="Sylfaen" w:hAnsi="Sylfaen"/>
                <w:sz w:val="16"/>
                <w:szCs w:val="16"/>
                <w:lang w:val="ka-GE"/>
              </w:rPr>
            </w:pPr>
            <w:r w:rsidRPr="007635D3">
              <w:rPr>
                <w:rFonts w:ascii="Sylfaen" w:hAnsi="Sylfaen"/>
                <w:sz w:val="16"/>
                <w:szCs w:val="16"/>
                <w:lang w:val="ka-GE"/>
              </w:rPr>
              <w:t xml:space="preserve"> ნ.დ/iv) კალციუმის ფოსფატის გრანულირებას თხევად საფენზე ჰაერით გაშრობის შემდეგ 200</w:t>
            </w:r>
            <w:r w:rsidRPr="007635D3">
              <w:rPr>
                <w:rFonts w:ascii="Sylfaen" w:hAnsi="Sylfaen" w:cs="Sylfaen"/>
                <w:sz w:val="16"/>
                <w:szCs w:val="16"/>
                <w:vertAlign w:val="superscript"/>
                <w:lang w:val="ka-GE"/>
              </w:rPr>
              <w:t>0</w:t>
            </w:r>
            <w:r w:rsidRPr="007635D3">
              <w:rPr>
                <w:rFonts w:ascii="Sylfaen" w:hAnsi="Sylfaen"/>
                <w:sz w:val="16"/>
                <w:szCs w:val="16"/>
                <w:lang w:val="ka-GE"/>
              </w:rPr>
              <w:t>C</w:t>
            </w:r>
            <w:r>
              <w:rPr>
                <w:rFonts w:ascii="Sylfaen" w:hAnsi="Sylfaen"/>
                <w:sz w:val="16"/>
                <w:szCs w:val="16"/>
                <w:lang w:val="ka-GE"/>
              </w:rPr>
              <w:t>-</w:t>
            </w:r>
            <w:r w:rsidRPr="007635D3">
              <w:rPr>
                <w:rFonts w:ascii="Sylfaen" w:hAnsi="Sylfaen"/>
                <w:sz w:val="16"/>
                <w:szCs w:val="16"/>
                <w:lang w:val="ka-GE"/>
              </w:rPr>
              <w:t xml:space="preserve"> ზე./granulation of the tricalcium phosphate after drying in a fluid bed with air at 200</w:t>
            </w:r>
            <w:r w:rsidRPr="007635D3">
              <w:rPr>
                <w:rFonts w:ascii="Sylfaen" w:hAnsi="Sylfaen"/>
                <w:sz w:val="16"/>
                <w:szCs w:val="16"/>
                <w:vertAlign w:val="superscript"/>
                <w:lang w:val="ka-GE"/>
              </w:rPr>
              <w:t>0</w:t>
            </w:r>
            <w:r w:rsidRPr="007635D3">
              <w:rPr>
                <w:rFonts w:ascii="Sylfaen" w:hAnsi="Sylfaen"/>
                <w:sz w:val="16"/>
                <w:szCs w:val="16"/>
                <w:lang w:val="ka-GE"/>
              </w:rPr>
              <w:t>C;</w:t>
            </w:r>
          </w:p>
          <w:p w:rsidR="00402E5D" w:rsidRPr="007635D3" w:rsidRDefault="00402E5D" w:rsidP="00AC298E">
            <w:pPr>
              <w:tabs>
                <w:tab w:val="left" w:pos="360"/>
              </w:tabs>
              <w:spacing w:after="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ო/n) არომატიზატორად გამოყენებული შიგნეულობის შემთხვევაში, წარმოებულ იქნეს გადამუშავების მეთოდის და პარამეტრების შესაბამისად, რომლებიც უზრუნველყოფს, რომ პროდუქტი შეესაბამება II.4-ით დადგენილ მიკრობიოლოგიურ მაჩვენებლებსს./in the case of flavouring innards, produced according to a treatment method and parameters, which ensure that the product complies with the microbiological standards referred to in point II.4]</w:t>
            </w:r>
          </w:p>
          <w:tbl>
            <w:tblPr>
              <w:tblpPr w:leftFromText="180" w:rightFromText="180" w:vertAnchor="text" w:horzAnchor="margin" w:tblpY="-251"/>
              <w:tblOverlap w:val="neve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0"/>
              <w:gridCol w:w="2580"/>
              <w:gridCol w:w="3402"/>
            </w:tblGrid>
            <w:tr w:rsidR="00402E5D" w:rsidRPr="008E2F46" w:rsidTr="00AC298E">
              <w:trPr>
                <w:trHeight w:val="569"/>
              </w:trPr>
              <w:tc>
                <w:tcPr>
                  <w:tcW w:w="4250" w:type="dxa"/>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402E5D" w:rsidRPr="007635D3" w:rsidRDefault="00402E5D" w:rsidP="00AC298E">
                  <w:pPr>
                    <w:tabs>
                      <w:tab w:val="left" w:pos="360"/>
                    </w:tabs>
                    <w:spacing w:after="0"/>
                    <w:ind w:left="180" w:hanging="180"/>
                    <w:jc w:val="both"/>
                    <w:rPr>
                      <w:rFonts w:ascii="Sylfaen" w:hAnsi="Sylfaen"/>
                      <w:b/>
                      <w:sz w:val="16"/>
                      <w:szCs w:val="16"/>
                      <w:lang w:val="ka-GE"/>
                    </w:rPr>
                  </w:pPr>
                </w:p>
              </w:tc>
              <w:tc>
                <w:tcPr>
                  <w:tcW w:w="2580" w:type="dxa"/>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402" w:type="dxa"/>
                  <w:tcBorders>
                    <w:top w:val="single" w:sz="4" w:space="0" w:color="auto"/>
                    <w:left w:val="single" w:sz="4" w:space="0" w:color="auto"/>
                    <w:bottom w:val="single" w:sz="4" w:space="0" w:color="auto"/>
                    <w:right w:val="single" w:sz="4" w:space="0" w:color="auto"/>
                    <w:tr2bl w:val="single" w:sz="4" w:space="0" w:color="auto"/>
                  </w:tcBorders>
                </w:tcPr>
                <w:p w:rsidR="00402E5D" w:rsidRPr="007635D3" w:rsidRDefault="00402E5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ან/or</w:t>
            </w:r>
            <w:r w:rsidRPr="007635D3">
              <w:rPr>
                <w:rFonts w:ascii="Sylfaen" w:hAnsi="Sylfaen"/>
                <w:sz w:val="16"/>
                <w:szCs w:val="16"/>
                <w:lang w:val="ka-GE"/>
              </w:rPr>
              <w:t xml:space="preserve"> [დაექვემდებარა ისეთ დამუშავებას, როგორიცაა გამოშრობა ან ფერმენტაცია, რომელიც ავტორიზებულ იქნა კომპეტენტური ორგანოს მიერ/was subject to a treatment such as drying or fermentation, which has been authorized by the competent authority;]</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ან/or</w:t>
            </w:r>
            <w:r w:rsidRPr="007635D3">
              <w:rPr>
                <w:rFonts w:ascii="Sylfaen" w:hAnsi="Sylfaen"/>
                <w:sz w:val="16"/>
                <w:szCs w:val="16"/>
                <w:lang w:val="ka-GE"/>
              </w:rPr>
              <w:t xml:space="preserve"> [წყლისა და ხმელეთის უხერხემლოების შემთხვევაში, გარდა ადამიანის ან ცხოველისთვის პათოგენური სახეობებისა, დაექვემდებარა დამუშავებას, რომელიც ავტორიზირებული იქნა კომპეტენტური ორგანოს მიერ და რომელიც უზრუნველყოფს, რომ შინაური ბინადარი ცხოველის საკვები არ ქმნის მიუღებელ რისკს საზოგადოებრივი და ცხოველის ჯანმრთელობისთვის/in the case of aquatic and terrestrial invertebrates other than species pathogenic to humans or animals, has been subject to a treatment which has been authorised by the competent authority and which ensures that the petfood poses no unacceptable risks to public and animal health;]</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sz w:val="16"/>
                <w:szCs w:val="16"/>
                <w:lang w:val="ka-GE"/>
              </w:rPr>
              <w:t xml:space="preserve">II.4 თითოეული გადამუშავებული პარტიიდან აღებულ იქნა გადამამუშავებელ </w:t>
            </w:r>
            <w:r>
              <w:rPr>
                <w:rFonts w:ascii="Sylfaen" w:hAnsi="Sylfaen"/>
                <w:sz w:val="16"/>
                <w:szCs w:val="16"/>
                <w:lang w:val="ka-GE"/>
              </w:rPr>
              <w:t>საამქროში</w:t>
            </w:r>
            <w:r w:rsidRPr="007635D3">
              <w:rPr>
                <w:rFonts w:ascii="Sylfaen" w:hAnsi="Sylfaen"/>
                <w:sz w:val="16"/>
                <w:szCs w:val="16"/>
                <w:lang w:val="ka-GE"/>
              </w:rPr>
              <w:t xml:space="preserve"> შენახვისას ან შენახვის შემდეგ სულ მცირე ხუთი ნიმუში შემთხვევითი შერჩევით, რომელიც შემოწმების შემდეგ შეესაბამება შემდეგ სტანდარტებს(</w:t>
            </w:r>
            <w:r w:rsidRPr="007635D3">
              <w:rPr>
                <w:rFonts w:ascii="Sylfaen" w:hAnsi="Sylfaen"/>
                <w:sz w:val="16"/>
                <w:szCs w:val="16"/>
                <w:vertAlign w:val="superscript"/>
                <w:lang w:val="ka-GE"/>
              </w:rPr>
              <w:t>3</w:t>
            </w:r>
            <w:r w:rsidRPr="007635D3">
              <w:rPr>
                <w:rFonts w:ascii="Sylfaen" w:hAnsi="Sylfaen"/>
                <w:sz w:val="16"/>
                <w:szCs w:val="16"/>
                <w:lang w:val="ka-GE"/>
              </w:rPr>
              <w:t>)/was analysed by a random sampling of at least five samples from each processed batch taken during or after storage at the processing plant and complies with the following standards(</w:t>
            </w:r>
            <w:r w:rsidRPr="007635D3">
              <w:rPr>
                <w:rFonts w:ascii="Sylfaen" w:hAnsi="Sylfaen"/>
                <w:sz w:val="16"/>
                <w:szCs w:val="16"/>
                <w:vertAlign w:val="superscript"/>
                <w:lang w:val="ka-GE"/>
              </w:rPr>
              <w:t>3</w:t>
            </w:r>
            <w:r w:rsidRPr="007635D3">
              <w:rPr>
                <w:rFonts w:ascii="Sylfaen" w:hAnsi="Sylfaen"/>
                <w:sz w:val="16"/>
                <w:szCs w:val="16"/>
                <w:lang w:val="ka-GE"/>
              </w:rPr>
              <w:t>):</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i/>
                <w:sz w:val="16"/>
                <w:szCs w:val="16"/>
              </w:rPr>
              <w:t>S</w:t>
            </w:r>
            <w:r w:rsidRPr="007635D3">
              <w:rPr>
                <w:rFonts w:ascii="Sylfaen" w:hAnsi="Sylfaen"/>
                <w:i/>
                <w:sz w:val="16"/>
                <w:szCs w:val="16"/>
                <w:lang w:val="ka-GE"/>
              </w:rPr>
              <w:t>almonella</w:t>
            </w:r>
            <w:r w:rsidRPr="007635D3">
              <w:rPr>
                <w:rFonts w:ascii="Sylfaen" w:hAnsi="Sylfaen"/>
                <w:sz w:val="16"/>
                <w:szCs w:val="16"/>
                <w:lang w:val="ka-GE"/>
              </w:rPr>
              <w:t>: არ აღმოჩნდა 25 გრამში : n=5, c=0, m=0 M=0 /Absence in 25 g: n-5, c=0, m=0, M=0</w:t>
            </w:r>
          </w:p>
          <w:p w:rsidR="00402E5D" w:rsidRPr="007635D3" w:rsidRDefault="00402E5D" w:rsidP="00AC298E">
            <w:pPr>
              <w:tabs>
                <w:tab w:val="left" w:pos="360"/>
              </w:tabs>
              <w:spacing w:after="0"/>
              <w:ind w:left="180" w:hanging="180"/>
              <w:jc w:val="both"/>
              <w:rPr>
                <w:rFonts w:ascii="Sylfaen" w:hAnsi="Sylfaen"/>
                <w:sz w:val="16"/>
                <w:szCs w:val="16"/>
                <w:lang w:val="ka-GE"/>
              </w:rPr>
            </w:pPr>
            <w:r w:rsidRPr="007635D3">
              <w:rPr>
                <w:rFonts w:ascii="Sylfaen" w:hAnsi="Sylfaen"/>
                <w:i/>
                <w:sz w:val="16"/>
                <w:szCs w:val="16"/>
                <w:lang w:val="ka-GE"/>
              </w:rPr>
              <w:t>Enterobacteriaceae</w:t>
            </w:r>
            <w:r w:rsidRPr="007635D3">
              <w:rPr>
                <w:rFonts w:ascii="Sylfaen" w:hAnsi="Sylfaen"/>
                <w:sz w:val="16"/>
                <w:szCs w:val="16"/>
                <w:lang w:val="ka-GE"/>
              </w:rPr>
              <w:t>: n=5, c=2, m=10, M=300 1 გრამში/ n=5, c=2, m=10, M=300 in 1 g;</w:t>
            </w:r>
          </w:p>
          <w:p w:rsidR="00402E5D" w:rsidRPr="007635D3" w:rsidRDefault="00402E5D" w:rsidP="00AC298E">
            <w:pPr>
              <w:tabs>
                <w:tab w:val="left" w:pos="360"/>
              </w:tabs>
              <w:spacing w:after="0"/>
              <w:jc w:val="both"/>
              <w:rPr>
                <w:rFonts w:ascii="Sylfaen" w:hAnsi="Sylfaen"/>
                <w:sz w:val="16"/>
                <w:szCs w:val="16"/>
                <w:lang w:val="ka-GE"/>
              </w:rPr>
            </w:pPr>
          </w:p>
          <w:p w:rsidR="00402E5D" w:rsidRPr="007635D3" w:rsidRDefault="00402E5D" w:rsidP="00AC298E">
            <w:pPr>
              <w:tabs>
                <w:tab w:val="left" w:pos="360"/>
              </w:tabs>
              <w:spacing w:after="0"/>
              <w:jc w:val="both"/>
              <w:rPr>
                <w:rFonts w:ascii="Sylfaen" w:hAnsi="Sylfaen"/>
                <w:sz w:val="16"/>
                <w:szCs w:val="16"/>
                <w:lang w:val="ka-GE"/>
              </w:rPr>
            </w:pPr>
            <w:r w:rsidRPr="007635D3">
              <w:rPr>
                <w:rFonts w:ascii="Sylfaen" w:hAnsi="Sylfaen"/>
                <w:sz w:val="16"/>
                <w:szCs w:val="16"/>
                <w:lang w:val="ka-GE"/>
              </w:rPr>
              <w:t>II.5 გაიარა ყველა სახის სიფრთხილის ზომა დამუშავების შემდეგ პათოგენებით დაბინძურების თავიდან ასაცილებლად/has undergone all precautions to avoid contamination with pathogenic agents after treatment;</w:t>
            </w:r>
          </w:p>
          <w:p w:rsidR="00402E5D" w:rsidRPr="007635D3" w:rsidRDefault="00402E5D" w:rsidP="00AC298E">
            <w:pPr>
              <w:tabs>
                <w:tab w:val="left" w:pos="360"/>
              </w:tabs>
              <w:spacing w:after="0"/>
              <w:jc w:val="both"/>
              <w:rPr>
                <w:rFonts w:ascii="Sylfaen" w:hAnsi="Sylfaen"/>
                <w:sz w:val="16"/>
                <w:szCs w:val="16"/>
                <w:lang w:val="ka-GE"/>
              </w:rPr>
            </w:pPr>
          </w:p>
          <w:p w:rsidR="00402E5D" w:rsidRPr="007635D3" w:rsidRDefault="00402E5D" w:rsidP="00AC298E">
            <w:pPr>
              <w:tabs>
                <w:tab w:val="left" w:pos="360"/>
              </w:tabs>
              <w:spacing w:after="0"/>
              <w:ind w:left="180" w:hanging="180"/>
              <w:jc w:val="both"/>
              <w:rPr>
                <w:rFonts w:ascii="Sylfaen" w:hAnsi="Sylfaen"/>
                <w:b/>
                <w:sz w:val="16"/>
                <w:szCs w:val="16"/>
                <w:lang w:val="ka-GE"/>
              </w:rPr>
            </w:pPr>
            <w:r w:rsidRPr="007635D3">
              <w:rPr>
                <w:rFonts w:ascii="Sylfaen" w:hAnsi="Sylfaen"/>
                <w:sz w:val="16"/>
                <w:szCs w:val="16"/>
                <w:lang w:val="ka-GE"/>
              </w:rPr>
              <w:t>II.6</w:t>
            </w:r>
            <w:r>
              <w:rPr>
                <w:rFonts w:ascii="Sylfaen" w:hAnsi="Sylfaen"/>
                <w:sz w:val="16"/>
                <w:szCs w:val="16"/>
                <w:lang w:val="ka-GE"/>
              </w:rPr>
              <w:t>.</w:t>
            </w:r>
            <w:r w:rsidRPr="007635D3">
              <w:rPr>
                <w:rFonts w:ascii="Sylfaen" w:hAnsi="Sylfaen"/>
                <w:sz w:val="16"/>
                <w:szCs w:val="16"/>
                <w:lang w:val="ka-GE"/>
              </w:rPr>
              <w:t xml:space="preserve"> შეიფუთა ახალ შეფუთვაში, რომელზეც, თუ შინაური ბინადარი ცხოველის საკვები არ გაიგზავნა გასაყიდად გამზადებულ შეფუთვაში, მითითებულია თვალსაჩინოდ, რომ ის გამიზნულია მხოლოდ შინაური ბინადარი ცხოველების გამოსაკვებად და მითითებულია ეტიკეტზე </w:t>
            </w:r>
            <w:r w:rsidRPr="007635D3">
              <w:rPr>
                <w:rFonts w:ascii="Sylfaen" w:hAnsi="Sylfaen"/>
                <w:b/>
                <w:sz w:val="16"/>
                <w:szCs w:val="16"/>
                <w:lang w:val="ka-GE"/>
              </w:rPr>
              <w:t>‘არ გამოიყენება ადამიანის მიერ მოხმარებისათვის’</w:t>
            </w:r>
            <w:r w:rsidRPr="007635D3">
              <w:rPr>
                <w:rFonts w:ascii="Sylfaen" w:hAnsi="Sylfaen"/>
                <w:sz w:val="16"/>
                <w:szCs w:val="16"/>
                <w:lang w:val="ka-GE"/>
              </w:rPr>
              <w:t xml:space="preserve"> /was packed in new packaging, which, if the petfood is not dispatched in ready-to-sell packages on which it is clearly indicated that the content is destined for feeding to pets only, bear labels indicating</w:t>
            </w:r>
            <w:r>
              <w:rPr>
                <w:rFonts w:ascii="Sylfaen" w:hAnsi="Sylfaen"/>
                <w:sz w:val="16"/>
                <w:szCs w:val="16"/>
                <w:lang w:val="ka-GE"/>
              </w:rPr>
              <w:t xml:space="preserve"> „</w:t>
            </w:r>
            <w:r w:rsidRPr="007635D3">
              <w:rPr>
                <w:rFonts w:ascii="Sylfaen" w:hAnsi="Sylfaen"/>
                <w:b/>
                <w:sz w:val="16"/>
                <w:szCs w:val="16"/>
                <w:lang w:val="ka-GE"/>
              </w:rPr>
              <w:t>NOT FOR HUMAN CONSUMPTION”,</w:t>
            </w:r>
          </w:p>
          <w:p w:rsidR="00402E5D" w:rsidRPr="007635D3" w:rsidRDefault="00402E5D" w:rsidP="00AC298E">
            <w:pPr>
              <w:tabs>
                <w:tab w:val="left" w:pos="360"/>
              </w:tabs>
              <w:spacing w:after="0" w:line="240" w:lineRule="auto"/>
              <w:rPr>
                <w:rFonts w:ascii="Sylfaen" w:hAnsi="Sylfaen"/>
                <w:sz w:val="16"/>
                <w:szCs w:val="16"/>
                <w:lang w:val="ka-GE"/>
              </w:rPr>
            </w:pPr>
          </w:p>
          <w:p w:rsidR="00402E5D" w:rsidRPr="007635D3" w:rsidRDefault="00402E5D" w:rsidP="00AC298E">
            <w:pPr>
              <w:tabs>
                <w:tab w:val="left" w:pos="360"/>
              </w:tabs>
              <w:spacing w:after="0" w:line="240" w:lineRule="auto"/>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)[II.7.</w:t>
            </w:r>
            <w:r>
              <w:rPr>
                <w:rFonts w:ascii="Sylfaen" w:hAnsi="Sylfaen"/>
                <w:sz w:val="16"/>
                <w:szCs w:val="16"/>
                <w:lang w:val="ka-GE"/>
              </w:rPr>
              <w:t xml:space="preserve"> </w:t>
            </w:r>
            <w:r w:rsidRPr="007635D3">
              <w:rPr>
                <w:rFonts w:ascii="Sylfaen" w:hAnsi="Sylfaen"/>
                <w:sz w:val="16"/>
                <w:szCs w:val="16"/>
                <w:lang w:val="ka-GE"/>
              </w:rPr>
              <w:t>ზემოაღწერილი შინაური ბინადარი ცხოველის საკვები/the petfood described above</w:t>
            </w:r>
          </w:p>
          <w:p w:rsidR="00402E5D" w:rsidRPr="007635D3" w:rsidRDefault="00402E5D" w:rsidP="00AC298E">
            <w:pPr>
              <w:tabs>
                <w:tab w:val="left" w:pos="360"/>
              </w:tabs>
              <w:spacing w:after="0" w:line="240" w:lineRule="auto"/>
              <w:ind w:left="180" w:hanging="180"/>
              <w:rPr>
                <w:rFonts w:ascii="Sylfaen" w:hAnsi="Sylfaen"/>
                <w:sz w:val="16"/>
                <w:szCs w:val="16"/>
                <w:lang w:val="ka-GE"/>
              </w:rPr>
            </w:pP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i/>
                <w:iCs/>
                <w:sz w:val="16"/>
                <w:szCs w:val="16"/>
                <w:lang w:val="ka-GE"/>
              </w:rPr>
              <w:t>(</w:t>
            </w:r>
            <w:r w:rsidRPr="007635D3">
              <w:rPr>
                <w:rFonts w:ascii="Sylfaen" w:hAnsi="Sylfaen"/>
                <w:i/>
                <w:iCs/>
                <w:sz w:val="16"/>
                <w:szCs w:val="16"/>
                <w:vertAlign w:val="superscript"/>
                <w:lang w:val="ka-GE"/>
              </w:rPr>
              <w:t>2</w:t>
            </w:r>
            <w:r w:rsidRPr="007635D3">
              <w:rPr>
                <w:rFonts w:ascii="Sylfaen" w:hAnsi="Sylfaen"/>
                <w:i/>
                <w:iCs/>
                <w:sz w:val="16"/>
                <w:szCs w:val="16"/>
                <w:lang w:val="ka-GE"/>
              </w:rPr>
              <w:t>)ან/either</w:t>
            </w:r>
            <w:r>
              <w:rPr>
                <w:rFonts w:ascii="Sylfaen" w:hAnsi="Sylfaen"/>
                <w:sz w:val="16"/>
                <w:szCs w:val="16"/>
                <w:lang w:val="ka-GE"/>
              </w:rPr>
              <w:t xml:space="preserve"> </w:t>
            </w:r>
            <w:r w:rsidRPr="007635D3">
              <w:rPr>
                <w:rFonts w:ascii="Sylfaen" w:hAnsi="Sylfaen"/>
                <w:sz w:val="16"/>
                <w:szCs w:val="16"/>
                <w:lang w:val="ka-GE"/>
              </w:rPr>
              <w:t>[მიღებულია მსხვილფეხა საქონლის, ცხვრისა და თხის გარდა სხვა მცოხნავი ცხოველისგან/is derived from other ruminants than bovine, ovine or caprine animals.]</w:t>
            </w: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p>
          <w:p w:rsidR="00402E5D" w:rsidRPr="007635D3" w:rsidRDefault="00402E5D" w:rsidP="00AC298E">
            <w:p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ან/or</w:t>
            </w:r>
            <w:r>
              <w:rPr>
                <w:rFonts w:ascii="Sylfaen" w:hAnsi="Sylfaen"/>
                <w:sz w:val="16"/>
                <w:szCs w:val="16"/>
                <w:lang w:val="ka-GE"/>
              </w:rPr>
              <w:t xml:space="preserve"> </w:t>
            </w:r>
            <w:r w:rsidRPr="007635D3">
              <w:rPr>
                <w:rFonts w:ascii="Sylfaen" w:hAnsi="Sylfaen"/>
                <w:sz w:val="16"/>
                <w:szCs w:val="16"/>
                <w:lang w:val="ka-GE"/>
              </w:rPr>
              <w:t>[მიღებულია მსხვილფეხა საქონლისაგან, ცხვრისა და თხისგან და არ შეიცავს და არ არის მიღებული შემდგომისგან/ is derived from bovine, ovine or caprine animals and does not contain and is not derived from:</w:t>
            </w:r>
          </w:p>
          <w:p w:rsidR="00402E5D" w:rsidRPr="007635D3" w:rsidRDefault="00402E5D" w:rsidP="00AC298E">
            <w:pPr>
              <w:tabs>
                <w:tab w:val="left" w:pos="360"/>
              </w:tabs>
              <w:spacing w:after="0" w:line="240" w:lineRule="auto"/>
              <w:ind w:left="743"/>
              <w:jc w:val="both"/>
              <w:rPr>
                <w:rFonts w:ascii="Sylfaen" w:hAnsi="Sylfaen"/>
                <w:sz w:val="16"/>
                <w:szCs w:val="16"/>
                <w:lang w:val="ka-GE"/>
              </w:rPr>
            </w:pPr>
          </w:p>
          <w:p w:rsidR="00402E5D" w:rsidRPr="007635D3" w:rsidRDefault="00402E5D" w:rsidP="00AC298E">
            <w:pPr>
              <w:tabs>
                <w:tab w:val="left" w:pos="360"/>
              </w:tabs>
              <w:spacing w:after="0" w:line="240" w:lineRule="auto"/>
              <w:ind w:left="743"/>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ან/either</w:t>
            </w:r>
            <w:r>
              <w:rPr>
                <w:rFonts w:ascii="Sylfaen" w:hAnsi="Sylfaen"/>
                <w:i/>
                <w:sz w:val="16"/>
                <w:szCs w:val="16"/>
                <w:lang w:val="ka-GE"/>
              </w:rPr>
              <w:t xml:space="preserve"> </w:t>
            </w:r>
            <w:r w:rsidRPr="007635D3">
              <w:rPr>
                <w:rFonts w:ascii="Sylfaen" w:hAnsi="Sylfaen"/>
                <w:sz w:val="16"/>
                <w:szCs w:val="16"/>
                <w:lang w:val="ka-GE"/>
              </w:rPr>
              <w:t>[მსხვილფეხა საქონლის, ცხვრისა და თხის მასალებისაგან, გარდა იმ მასალებისა, რომლებიც მიღებულია მსხვილფეხა საქონლის მსღე-ზე (BSE) უმნიშვნელო</w:t>
            </w:r>
            <w:r>
              <w:rPr>
                <w:rFonts w:ascii="Sylfaen" w:hAnsi="Sylfaen"/>
                <w:sz w:val="16"/>
                <w:szCs w:val="16"/>
                <w:lang w:val="ka-GE"/>
              </w:rPr>
              <w:t xml:space="preserve"> </w:t>
            </w:r>
            <w:r w:rsidRPr="007635D3">
              <w:rPr>
                <w:rFonts w:ascii="Sylfaen" w:hAnsi="Sylfaen"/>
                <w:sz w:val="16"/>
                <w:szCs w:val="16"/>
                <w:lang w:val="ka-GE"/>
              </w:rPr>
              <w:t>რისკის კლასიფიკაციის მქონე ქვეყანაში ან რეგიონში დაბადებული, მუდმივად მყოფი და დაკლული ცხოველებისგან/bovine, ovine and caprine materials other than those derived from animals born, continuously reared and slaughtered in a country or region classified as posing a negligible BSE risk.]]</w:t>
            </w:r>
          </w:p>
          <w:p w:rsidR="00402E5D" w:rsidRPr="007635D3" w:rsidRDefault="00402E5D" w:rsidP="00AC298E">
            <w:pPr>
              <w:tabs>
                <w:tab w:val="left" w:pos="360"/>
              </w:tabs>
              <w:spacing w:after="0" w:line="240" w:lineRule="auto"/>
              <w:ind w:left="743"/>
              <w:jc w:val="both"/>
              <w:rPr>
                <w:rFonts w:ascii="Sylfaen" w:hAnsi="Sylfaen"/>
                <w:sz w:val="16"/>
                <w:szCs w:val="16"/>
                <w:lang w:val="ka-GE"/>
              </w:rPr>
            </w:pPr>
          </w:p>
          <w:p w:rsidR="00402E5D" w:rsidRPr="007635D3" w:rsidRDefault="00402E5D" w:rsidP="00AC298E">
            <w:pPr>
              <w:tabs>
                <w:tab w:val="left" w:pos="360"/>
              </w:tabs>
              <w:spacing w:after="0" w:line="240" w:lineRule="auto"/>
              <w:ind w:left="1026"/>
              <w:jc w:val="both"/>
              <w:rPr>
                <w:rFonts w:ascii="Sylfaen" w:hAnsi="Sylfaen"/>
                <w:sz w:val="16"/>
                <w:szCs w:val="16"/>
                <w:lang w:val="ka-GE"/>
              </w:rPr>
            </w:pPr>
            <w:r w:rsidRPr="007635D3">
              <w:rPr>
                <w:rFonts w:ascii="Sylfaen" w:hAnsi="Sylfaen"/>
                <w:sz w:val="16"/>
                <w:szCs w:val="16"/>
                <w:lang w:val="ka-GE"/>
              </w:rPr>
              <w:t>(</w:t>
            </w:r>
            <w:r w:rsidRPr="007635D3">
              <w:rPr>
                <w:rFonts w:ascii="Sylfaen" w:hAnsi="Sylfaen"/>
                <w:sz w:val="16"/>
                <w:szCs w:val="16"/>
                <w:vertAlign w:val="superscript"/>
                <w:lang w:val="ka-GE"/>
              </w:rPr>
              <w:t>2</w:t>
            </w:r>
            <w:r w:rsidRPr="007635D3">
              <w:rPr>
                <w:rFonts w:ascii="Sylfaen" w:hAnsi="Sylfaen"/>
                <w:sz w:val="16"/>
                <w:szCs w:val="16"/>
                <w:lang w:val="ka-GE"/>
              </w:rPr>
              <w:t xml:space="preserve">) </w:t>
            </w:r>
            <w:r w:rsidRPr="007635D3">
              <w:rPr>
                <w:rFonts w:ascii="Sylfaen" w:hAnsi="Sylfaen"/>
                <w:i/>
                <w:sz w:val="16"/>
                <w:szCs w:val="16"/>
                <w:lang w:val="ka-GE"/>
              </w:rPr>
              <w:t>ან/or</w:t>
            </w:r>
            <w:r>
              <w:rPr>
                <w:rFonts w:ascii="Sylfaen" w:hAnsi="Sylfaen"/>
                <w:sz w:val="16"/>
                <w:szCs w:val="16"/>
                <w:lang w:val="ka-GE"/>
              </w:rPr>
              <w:t xml:space="preserve"> </w:t>
            </w:r>
            <w:r w:rsidRPr="007635D3">
              <w:rPr>
                <w:rFonts w:ascii="Sylfaen" w:hAnsi="Sylfaen"/>
                <w:sz w:val="16"/>
                <w:szCs w:val="16"/>
                <w:lang w:val="ka-GE"/>
              </w:rPr>
              <w:t>[ა)/a განსაკუთრებული რისკის მასალისაგან, როგორც აღნიშნული განმარტებულია „ტექნიკური რეგლამენტი</w:t>
            </w:r>
            <w:r>
              <w:rPr>
                <w:rFonts w:ascii="Sylfaen" w:hAnsi="Sylfaen"/>
                <w:sz w:val="16"/>
                <w:szCs w:val="16"/>
                <w:lang w:val="ka-GE"/>
              </w:rPr>
              <w:t xml:space="preserve"> − </w:t>
            </w:r>
            <w:r w:rsidRPr="007635D3">
              <w:rPr>
                <w:rFonts w:ascii="Sylfaen" w:hAnsi="Sylfaen"/>
                <w:sz w:val="16"/>
                <w:szCs w:val="16"/>
                <w:lang w:val="ka-GE"/>
              </w:rPr>
              <w:t>ზოგიერთი გადამდები ღრუბლისებრი ენცეფალოპათიების პრევენციის, კონტროლისა და აღმოფხვრის წესის დამტკიცების შესახებ“ საქართველოს მთავრობის 2016 წლის 28 დეკემბრის N600 დადგენილებით დამტკიცებული ტექნიკური რეგლამენტი</w:t>
            </w:r>
            <w:r>
              <w:rPr>
                <w:rFonts w:ascii="Sylfaen" w:hAnsi="Sylfaen"/>
                <w:sz w:val="16"/>
                <w:szCs w:val="16"/>
                <w:lang w:val="ka-GE"/>
              </w:rPr>
              <w:t xml:space="preserve"> − </w:t>
            </w:r>
            <w:r w:rsidRPr="007635D3">
              <w:rPr>
                <w:rFonts w:ascii="Sylfaen" w:hAnsi="Sylfaen"/>
                <w:sz w:val="16"/>
                <w:szCs w:val="16"/>
                <w:lang w:val="ka-GE"/>
              </w:rPr>
              <w:t>ზოგიერთი გადამდები ღრუბლისებრი ენცეფალოპათიების პრევენციის, კონტროლისა და აღმოფხვრის წესის მე-3 მუხლის</w:t>
            </w:r>
            <w:r>
              <w:rPr>
                <w:rFonts w:ascii="Sylfaen" w:hAnsi="Sylfaen"/>
                <w:sz w:val="16"/>
                <w:szCs w:val="16"/>
                <w:lang w:val="ka-GE"/>
              </w:rPr>
              <w:t>,</w:t>
            </w:r>
            <w:r w:rsidRPr="007635D3">
              <w:rPr>
                <w:rFonts w:ascii="Sylfaen" w:hAnsi="Sylfaen"/>
                <w:sz w:val="16"/>
                <w:szCs w:val="16"/>
                <w:lang w:val="ka-GE"/>
              </w:rPr>
              <w:t>,ზ“ ქვეპუნქტში (ევროპის პარლამენტისა და ევროსაბჭოს (EC) No 999/2001</w:t>
            </w:r>
            <w:r>
              <w:rPr>
                <w:rFonts w:ascii="Sylfaen" w:hAnsi="Sylfaen"/>
                <w:sz w:val="16"/>
                <w:szCs w:val="16"/>
                <w:lang w:val="ka-GE"/>
              </w:rPr>
              <w:t xml:space="preserve"> </w:t>
            </w:r>
            <w:r w:rsidRPr="007635D3">
              <w:rPr>
                <w:rFonts w:ascii="Sylfaen" w:hAnsi="Sylfaen"/>
                <w:sz w:val="16"/>
                <w:szCs w:val="16"/>
                <w:lang w:val="ka-GE"/>
              </w:rPr>
              <w:t>რეგულაციის(</w:t>
            </w:r>
            <w:r w:rsidRPr="007635D3">
              <w:rPr>
                <w:rFonts w:ascii="Sylfaen" w:hAnsi="Sylfaen"/>
                <w:sz w:val="16"/>
                <w:szCs w:val="16"/>
                <w:vertAlign w:val="superscript"/>
                <w:lang w:val="ka-GE"/>
              </w:rPr>
              <w:t>4</w:t>
            </w:r>
            <w:r w:rsidRPr="007635D3">
              <w:rPr>
                <w:rFonts w:ascii="Sylfaen" w:hAnsi="Sylfaen"/>
                <w:sz w:val="16"/>
                <w:szCs w:val="16"/>
                <w:lang w:val="ka-GE"/>
              </w:rPr>
              <w:t>)</w:t>
            </w:r>
            <w:r>
              <w:rPr>
                <w:rFonts w:ascii="Sylfaen" w:hAnsi="Sylfaen"/>
                <w:sz w:val="16"/>
                <w:szCs w:val="16"/>
                <w:lang w:val="ka-GE"/>
              </w:rPr>
              <w:t xml:space="preserve"> </w:t>
            </w:r>
            <w:r w:rsidRPr="007635D3">
              <w:rPr>
                <w:rFonts w:ascii="Sylfaen" w:hAnsi="Sylfaen"/>
                <w:sz w:val="16"/>
                <w:szCs w:val="16"/>
                <w:lang w:val="ka-GE"/>
              </w:rPr>
              <w:t>V დანართის პირველ პუნქტში)/(a) specified risk material as defined in subparagraph</w:t>
            </w:r>
            <w:r>
              <w:rPr>
                <w:rFonts w:ascii="Sylfaen" w:hAnsi="Sylfaen"/>
                <w:sz w:val="16"/>
                <w:szCs w:val="16"/>
                <w:lang w:val="ka-GE"/>
              </w:rPr>
              <w:t xml:space="preserve"> „</w:t>
            </w:r>
            <w:r w:rsidRPr="007635D3">
              <w:rPr>
                <w:rFonts w:ascii="Sylfaen" w:hAnsi="Sylfaen"/>
                <w:sz w:val="16"/>
                <w:szCs w:val="16"/>
                <w:lang w:val="ka-GE"/>
              </w:rPr>
              <w:t>g“ of paragraph 1st</w:t>
            </w:r>
            <w:r>
              <w:rPr>
                <w:rFonts w:ascii="Sylfaen" w:hAnsi="Sylfaen"/>
                <w:sz w:val="16"/>
                <w:szCs w:val="16"/>
                <w:lang w:val="ka-GE"/>
              </w:rPr>
              <w:t>,</w:t>
            </w:r>
            <w:r w:rsidRPr="007635D3">
              <w:rPr>
                <w:rFonts w:ascii="Sylfaen" w:hAnsi="Sylfaen"/>
                <w:sz w:val="16"/>
                <w:szCs w:val="16"/>
                <w:lang w:val="ka-GE"/>
              </w:rPr>
              <w:t xml:space="preserve"> article 3 of</w:t>
            </w:r>
            <w:r>
              <w:rPr>
                <w:rFonts w:ascii="Sylfaen" w:hAnsi="Sylfaen"/>
                <w:sz w:val="16"/>
                <w:szCs w:val="16"/>
                <w:lang w:val="ka-GE"/>
              </w:rPr>
              <w:t xml:space="preserve"> „</w:t>
            </w:r>
            <w:r w:rsidRPr="007635D3">
              <w:rPr>
                <w:rFonts w:ascii="Sylfaen" w:hAnsi="Sylfaen"/>
                <w:sz w:val="16"/>
                <w:szCs w:val="16"/>
                <w:lang w:val="ka-GE"/>
              </w:rPr>
              <w:t>technical regulation- on approval of rule on prevention, control and eradication of certain transmissible spongiform encephalopathies” approved by the decree N 600, of December 28</w:t>
            </w:r>
            <w:r w:rsidRPr="007635D3">
              <w:rPr>
                <w:rFonts w:ascii="Sylfaen" w:hAnsi="Sylfaen"/>
                <w:sz w:val="16"/>
                <w:szCs w:val="16"/>
                <w:vertAlign w:val="superscript"/>
                <w:lang w:val="ka-GE"/>
              </w:rPr>
              <w:t>th</w:t>
            </w:r>
            <w:r w:rsidRPr="007635D3">
              <w:rPr>
                <w:rFonts w:ascii="Sylfaen" w:hAnsi="Sylfaen"/>
                <w:sz w:val="16"/>
                <w:szCs w:val="16"/>
                <w:lang w:val="ka-GE"/>
              </w:rPr>
              <w:t>, 2016, of Government of Georgia</w:t>
            </w:r>
            <w:r>
              <w:rPr>
                <w:rFonts w:ascii="Sylfaen" w:hAnsi="Sylfaen"/>
                <w:sz w:val="16"/>
                <w:szCs w:val="16"/>
                <w:lang w:val="ka-GE"/>
              </w:rPr>
              <w:t xml:space="preserve"> „</w:t>
            </w:r>
            <w:r w:rsidRPr="007635D3">
              <w:rPr>
                <w:rFonts w:ascii="Sylfaen" w:hAnsi="Sylfaen"/>
                <w:sz w:val="16"/>
                <w:szCs w:val="16"/>
                <w:lang w:val="ka-GE"/>
              </w:rPr>
              <w:t>technical regulation- on approval of rule on prevention, control and eradication of certain transmissible spongiform encephalopathies” (Annex V to Regulation (EC) No 999/2001 of the European Parliament and of the Council(</w:t>
            </w:r>
            <w:r w:rsidRPr="007635D3">
              <w:rPr>
                <w:rFonts w:ascii="Sylfaen" w:hAnsi="Sylfaen"/>
                <w:sz w:val="16"/>
                <w:szCs w:val="16"/>
                <w:vertAlign w:val="superscript"/>
                <w:lang w:val="ka-GE"/>
              </w:rPr>
              <w:t>4</w:t>
            </w:r>
            <w:r w:rsidRPr="007635D3">
              <w:rPr>
                <w:rFonts w:ascii="Sylfaen" w:hAnsi="Sylfaen"/>
                <w:sz w:val="16"/>
                <w:szCs w:val="16"/>
                <w:lang w:val="ka-GE"/>
              </w:rPr>
              <w:t>));</w:t>
            </w:r>
          </w:p>
          <w:p w:rsidR="00402E5D" w:rsidRPr="007635D3" w:rsidRDefault="00402E5D" w:rsidP="00AC298E">
            <w:pPr>
              <w:tabs>
                <w:tab w:val="left" w:pos="360"/>
              </w:tabs>
              <w:spacing w:after="0" w:line="240" w:lineRule="auto"/>
              <w:ind w:left="1026"/>
              <w:rPr>
                <w:rFonts w:ascii="Sylfaen" w:hAnsi="Sylfaen"/>
                <w:sz w:val="16"/>
                <w:szCs w:val="16"/>
                <w:lang w:val="ka-GE"/>
              </w:rPr>
            </w:pPr>
          </w:p>
          <w:p w:rsidR="00402E5D" w:rsidRPr="007635D3" w:rsidRDefault="00402E5D" w:rsidP="00AC298E">
            <w:pPr>
              <w:tabs>
                <w:tab w:val="left" w:pos="360"/>
              </w:tabs>
              <w:spacing w:after="0" w:line="240" w:lineRule="auto"/>
              <w:ind w:left="1026"/>
              <w:jc w:val="both"/>
              <w:rPr>
                <w:rFonts w:ascii="Sylfaen" w:hAnsi="Sylfaen"/>
                <w:sz w:val="16"/>
                <w:szCs w:val="16"/>
                <w:lang w:val="ka-GE"/>
              </w:rPr>
            </w:pPr>
            <w:r w:rsidRPr="007635D3">
              <w:rPr>
                <w:rFonts w:ascii="Sylfaen" w:hAnsi="Sylfaen"/>
                <w:sz w:val="16"/>
                <w:szCs w:val="16"/>
                <w:lang w:val="ka-GE"/>
              </w:rPr>
              <w:t>ბ/b) მექანიკურად განცალკევებული ხორცისაგან, რომელიც მიღებულია მსხვილფეხა საქონლის, ცხვრისა და თხის</w:t>
            </w:r>
            <w:r>
              <w:rPr>
                <w:rFonts w:ascii="Sylfaen" w:hAnsi="Sylfaen"/>
                <w:sz w:val="16"/>
                <w:szCs w:val="16"/>
                <w:lang w:val="ka-GE"/>
              </w:rPr>
              <w:t xml:space="preserve"> </w:t>
            </w:r>
            <w:r w:rsidRPr="007635D3">
              <w:rPr>
                <w:rFonts w:ascii="Sylfaen" w:hAnsi="Sylfaen"/>
                <w:sz w:val="16"/>
                <w:szCs w:val="16"/>
                <w:lang w:val="ka-GE"/>
              </w:rPr>
              <w:t>ძვლებისგან, გარდა იმ ცხოველებისა, რომლებიც დაიბადნენ,</w:t>
            </w:r>
            <w:r>
              <w:rPr>
                <w:rFonts w:ascii="Sylfaen" w:hAnsi="Sylfaen"/>
                <w:sz w:val="16"/>
                <w:szCs w:val="16"/>
                <w:lang w:val="ka-GE"/>
              </w:rPr>
              <w:t xml:space="preserve"> </w:t>
            </w:r>
            <w:r w:rsidRPr="007635D3">
              <w:rPr>
                <w:rFonts w:ascii="Sylfaen" w:hAnsi="Sylfaen"/>
                <w:sz w:val="16"/>
                <w:szCs w:val="16"/>
                <w:lang w:val="ka-GE"/>
              </w:rPr>
              <w:t>გაიზარდნენ, მუდმივად იმყოფებოდნენ და დაიკლნენ</w:t>
            </w:r>
            <w:r>
              <w:rPr>
                <w:rFonts w:ascii="Sylfaen" w:hAnsi="Sylfaen"/>
                <w:sz w:val="16"/>
                <w:szCs w:val="16"/>
                <w:lang w:val="ka-GE"/>
              </w:rPr>
              <w:t xml:space="preserve"> </w:t>
            </w:r>
          </w:p>
          <w:tbl>
            <w:tblPr>
              <w:tblpPr w:leftFromText="180" w:rightFromText="180" w:vertAnchor="text" w:horzAnchor="margin" w:tblpY="-201"/>
              <w:tblOverlap w:val="never"/>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5"/>
              <w:gridCol w:w="2504"/>
              <w:gridCol w:w="3302"/>
            </w:tblGrid>
            <w:tr w:rsidR="00402E5D" w:rsidRPr="007635D3" w:rsidTr="00AC298E">
              <w:trPr>
                <w:trHeight w:val="589"/>
              </w:trPr>
              <w:tc>
                <w:tcPr>
                  <w:tcW w:w="4125" w:type="dxa"/>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402E5D" w:rsidRPr="007635D3" w:rsidRDefault="00402E5D" w:rsidP="00AC298E">
                  <w:pPr>
                    <w:tabs>
                      <w:tab w:val="left" w:pos="360"/>
                    </w:tabs>
                    <w:spacing w:after="0"/>
                    <w:ind w:left="180" w:hanging="180"/>
                    <w:jc w:val="both"/>
                    <w:rPr>
                      <w:rFonts w:ascii="Sylfaen" w:hAnsi="Sylfaen"/>
                      <w:b/>
                      <w:sz w:val="16"/>
                      <w:szCs w:val="16"/>
                      <w:lang w:val="ka-GE"/>
                    </w:rPr>
                  </w:pPr>
                </w:p>
              </w:tc>
              <w:tc>
                <w:tcPr>
                  <w:tcW w:w="2504" w:type="dxa"/>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302" w:type="dxa"/>
                  <w:tcBorders>
                    <w:top w:val="single" w:sz="4" w:space="0" w:color="auto"/>
                    <w:left w:val="single" w:sz="4" w:space="0" w:color="auto"/>
                    <w:bottom w:val="single" w:sz="4" w:space="0" w:color="auto"/>
                    <w:right w:val="single" w:sz="4" w:space="0" w:color="auto"/>
                    <w:tr2bl w:val="single" w:sz="4" w:space="0" w:color="auto"/>
                  </w:tcBorders>
                </w:tcPr>
                <w:p w:rsidR="00402E5D" w:rsidRPr="007635D3" w:rsidRDefault="00402E5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402E5D" w:rsidRPr="007635D3" w:rsidRDefault="00402E5D" w:rsidP="00AC298E">
            <w:pPr>
              <w:tabs>
                <w:tab w:val="left" w:pos="360"/>
              </w:tabs>
              <w:spacing w:after="0" w:line="240" w:lineRule="auto"/>
              <w:ind w:left="1026"/>
              <w:jc w:val="both"/>
              <w:rPr>
                <w:rFonts w:ascii="Sylfaen" w:hAnsi="Sylfaen"/>
                <w:sz w:val="16"/>
                <w:szCs w:val="16"/>
                <w:lang w:val="ka-GE"/>
              </w:rPr>
            </w:pPr>
            <w:r w:rsidRPr="007635D3">
              <w:rPr>
                <w:rFonts w:ascii="Sylfaen" w:hAnsi="Sylfaen"/>
                <w:sz w:val="16"/>
                <w:szCs w:val="16"/>
                <w:lang w:val="ka-GE"/>
              </w:rPr>
              <w:t>მსხვილფეხა საქონლის მსღე-ზე (BSE) უმნიშვნელო რისკის კლასიფიკაციის მქონე ქვეყანასა ან რეგიონში, რომელშიც არ დაფიქსირდა</w:t>
            </w:r>
            <w:r>
              <w:rPr>
                <w:rFonts w:ascii="Sylfaen" w:hAnsi="Sylfaen"/>
                <w:sz w:val="16"/>
                <w:szCs w:val="16"/>
                <w:lang w:val="ka-GE"/>
              </w:rPr>
              <w:t xml:space="preserve"> </w:t>
            </w:r>
            <w:r w:rsidRPr="007635D3">
              <w:rPr>
                <w:rFonts w:ascii="Sylfaen" w:hAnsi="Sylfaen"/>
                <w:sz w:val="16"/>
                <w:szCs w:val="16"/>
                <w:lang w:val="ka-GE"/>
              </w:rPr>
              <w:t>მსხვილფეხა საქონლის მსღე-ს (BSE) ადგილობრივი შემთხვევა/(b)mechanically separated meat obtained from bones of bovine, ovine or caprine animals, except from those animals that were born, continuously reared and slaughtered in a country or region classified as posing a negligible BSE risk)), in which there has been no indigenous BSE case,</w:t>
            </w:r>
          </w:p>
          <w:p w:rsidR="00402E5D" w:rsidRPr="007635D3" w:rsidRDefault="00402E5D" w:rsidP="00AC298E">
            <w:pPr>
              <w:tabs>
                <w:tab w:val="left" w:pos="360"/>
              </w:tabs>
              <w:spacing w:after="0" w:line="240" w:lineRule="auto"/>
              <w:ind w:left="1026"/>
              <w:rPr>
                <w:rFonts w:ascii="Sylfaen" w:hAnsi="Sylfaen"/>
                <w:sz w:val="16"/>
                <w:szCs w:val="16"/>
                <w:lang w:val="ka-GE"/>
              </w:rPr>
            </w:pPr>
          </w:p>
          <w:p w:rsidR="00402E5D" w:rsidRPr="007635D3" w:rsidRDefault="00402E5D" w:rsidP="00AC298E">
            <w:pPr>
              <w:tabs>
                <w:tab w:val="left" w:pos="360"/>
              </w:tabs>
              <w:spacing w:after="0" w:line="240" w:lineRule="auto"/>
              <w:ind w:left="1026"/>
              <w:jc w:val="both"/>
              <w:rPr>
                <w:rFonts w:ascii="Sylfaen" w:hAnsi="Sylfaen"/>
                <w:sz w:val="16"/>
                <w:szCs w:val="16"/>
                <w:lang w:val="ka-GE"/>
              </w:rPr>
            </w:pPr>
            <w:r w:rsidRPr="007635D3">
              <w:rPr>
                <w:rFonts w:ascii="Sylfaen" w:hAnsi="Sylfaen"/>
                <w:sz w:val="16"/>
                <w:szCs w:val="16"/>
                <w:lang w:val="ka-GE"/>
              </w:rPr>
              <w:t>გ/c) ცწადპ-სგან, რომელიც მიღებულია მსხვილფეხა საქონლისაგან, ცხვრისა და თხისგან, რომელიც გაბრუების შემდეგ, დაიკვლნენ ცენტრალური ნერვული ქსოვილების გადაჭრით წაგრძელებული ჩხირისებრი ინსტრუმენტით თავის ქალის ღრუში შეყვანით ან გაზის თავის ქალის ღრუში შეყვანით, გარდა იმ ცხოველებისა, რომლებიც დაიბადნენ, გაიზარდნენ,</w:t>
            </w:r>
            <w:r>
              <w:rPr>
                <w:rFonts w:ascii="Sylfaen" w:hAnsi="Sylfaen"/>
                <w:sz w:val="16"/>
                <w:szCs w:val="16"/>
                <w:lang w:val="ka-GE"/>
              </w:rPr>
              <w:t xml:space="preserve"> </w:t>
            </w:r>
            <w:r w:rsidRPr="007635D3">
              <w:rPr>
                <w:rFonts w:ascii="Sylfaen" w:hAnsi="Sylfaen"/>
                <w:sz w:val="16"/>
                <w:szCs w:val="16"/>
                <w:lang w:val="ka-GE"/>
              </w:rPr>
              <w:t>მუდმივად იმყოფებოდნენ და დაიკლნენ</w:t>
            </w:r>
            <w:r>
              <w:rPr>
                <w:rFonts w:ascii="Sylfaen" w:hAnsi="Sylfaen"/>
                <w:sz w:val="16"/>
                <w:szCs w:val="16"/>
                <w:lang w:val="ka-GE"/>
              </w:rPr>
              <w:t xml:space="preserve"> </w:t>
            </w:r>
            <w:r w:rsidRPr="007635D3">
              <w:rPr>
                <w:rFonts w:ascii="Sylfaen" w:hAnsi="Sylfaen"/>
                <w:sz w:val="16"/>
                <w:szCs w:val="16"/>
                <w:lang w:val="ka-GE"/>
              </w:rPr>
              <w:t>მსხვილფეხა საქონლის მსღე-ზე (BSE) უმნიშვნელო რისკის კლასიფიკაციის მქონე ქვეყანასა ან რეგიონში/(c)animal by-product or derived product obtained from bovine, ovine or caprine animals which have been killed, after stunning, by laceration of the central nervous tissue by means of an elongated rod-shaped instrument introduced into the cranial cavity, or by means of gas injected into the cranial cavity, except for those animals that were born, continuously reared and slaughtered in a country or region classified as posing a negligible BSE risk.]]]</w:t>
            </w:r>
          </w:p>
          <w:p w:rsidR="00402E5D" w:rsidRPr="007635D3" w:rsidRDefault="00402E5D" w:rsidP="00AC298E">
            <w:pPr>
              <w:tabs>
                <w:tab w:val="left" w:pos="360"/>
              </w:tabs>
              <w:spacing w:after="0" w:line="240" w:lineRule="auto"/>
              <w:jc w:val="both"/>
              <w:rPr>
                <w:rFonts w:ascii="Sylfaen" w:hAnsi="Sylfaen"/>
                <w:b/>
                <w:sz w:val="16"/>
                <w:szCs w:val="16"/>
                <w:lang w:val="ka-GE"/>
              </w:rPr>
            </w:pPr>
          </w:p>
          <w:p w:rsidR="00402E5D" w:rsidRPr="007635D3" w:rsidRDefault="00402E5D" w:rsidP="00AC298E">
            <w:pPr>
              <w:tabs>
                <w:tab w:val="left" w:pos="360"/>
              </w:tabs>
              <w:spacing w:after="0" w:line="240" w:lineRule="auto"/>
              <w:jc w:val="both"/>
              <w:rPr>
                <w:rFonts w:ascii="Sylfaen" w:hAnsi="Sylfaen"/>
                <w:b/>
                <w:sz w:val="16"/>
                <w:szCs w:val="16"/>
                <w:lang w:val="ka-GE"/>
              </w:rPr>
            </w:pPr>
            <w:r w:rsidRPr="007635D3">
              <w:rPr>
                <w:rFonts w:ascii="Sylfaen" w:hAnsi="Sylfaen"/>
                <w:b/>
                <w:sz w:val="16"/>
                <w:szCs w:val="16"/>
                <w:lang w:val="ka-GE"/>
              </w:rPr>
              <w:t>შენიშვნები/Notes</w:t>
            </w:r>
          </w:p>
          <w:p w:rsidR="00402E5D" w:rsidRPr="007635D3" w:rsidRDefault="00402E5D" w:rsidP="00AC298E">
            <w:pPr>
              <w:tabs>
                <w:tab w:val="left" w:pos="360"/>
              </w:tabs>
              <w:spacing w:after="0" w:line="240" w:lineRule="auto"/>
              <w:jc w:val="both"/>
              <w:rPr>
                <w:rFonts w:ascii="Sylfaen" w:hAnsi="Sylfaen"/>
                <w:b/>
                <w:sz w:val="16"/>
                <w:szCs w:val="16"/>
                <w:lang w:val="ka-GE"/>
              </w:rPr>
            </w:pPr>
          </w:p>
          <w:p w:rsidR="00402E5D" w:rsidRPr="007635D3" w:rsidRDefault="00402E5D" w:rsidP="00AC298E">
            <w:pPr>
              <w:tabs>
                <w:tab w:val="left" w:pos="360"/>
              </w:tabs>
              <w:spacing w:after="0" w:line="240" w:lineRule="auto"/>
              <w:jc w:val="both"/>
              <w:rPr>
                <w:rFonts w:ascii="Sylfaen" w:hAnsi="Sylfaen"/>
                <w:b/>
                <w:sz w:val="16"/>
                <w:szCs w:val="16"/>
                <w:lang w:val="ka-GE"/>
              </w:rPr>
            </w:pPr>
            <w:r w:rsidRPr="007635D3">
              <w:rPr>
                <w:rFonts w:ascii="Sylfaen" w:hAnsi="Sylfaen"/>
                <w:b/>
                <w:sz w:val="16"/>
                <w:szCs w:val="16"/>
                <w:lang w:val="ka-GE"/>
              </w:rPr>
              <w:t>ნაწილი I/Part I</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402E5D">
            <w:pPr>
              <w:numPr>
                <w:ilvl w:val="0"/>
                <w:numId w:val="1"/>
              </w:numPr>
              <w:tabs>
                <w:tab w:val="left" w:pos="360"/>
              </w:tabs>
              <w:spacing w:after="0" w:line="240" w:lineRule="auto"/>
              <w:ind w:left="176" w:hanging="176"/>
              <w:jc w:val="both"/>
              <w:rPr>
                <w:rFonts w:ascii="Sylfaen" w:hAnsi="Sylfaen"/>
                <w:sz w:val="16"/>
                <w:szCs w:val="16"/>
                <w:lang w:val="ka-GE"/>
              </w:rPr>
            </w:pPr>
            <w:r w:rsidRPr="007635D3">
              <w:rPr>
                <w:rFonts w:ascii="Sylfaen" w:hAnsi="Sylfaen"/>
                <w:sz w:val="16"/>
                <w:szCs w:val="16"/>
                <w:lang w:val="ka-GE"/>
              </w:rPr>
              <w:t>დანაყოფი I.6/Box ref</w:t>
            </w:r>
            <w:r>
              <w:rPr>
                <w:rFonts w:ascii="Sylfaen" w:hAnsi="Sylfaen"/>
                <w:sz w:val="16"/>
                <w:szCs w:val="16"/>
                <w:lang w:val="ka-GE"/>
              </w:rPr>
              <w:t>erence I.6: საქართველოში ტვირთის მიღებაზე</w:t>
            </w:r>
            <w:r w:rsidRPr="007635D3">
              <w:rPr>
                <w:rFonts w:ascii="Sylfaen" w:hAnsi="Sylfaen"/>
                <w:sz w:val="16"/>
                <w:szCs w:val="16"/>
                <w:lang w:val="ka-GE"/>
              </w:rPr>
              <w:t xml:space="preserve"> პასუხისმგებელი პირი: აღნიშნული გრაფა შესავსებად სავალდებულოა მხოლოდ იმ შემთხვევაში, თუ სერტიფიკატი განკუთვნილია საქართველოს გავლით სატრანზიტო საქონლისთვის; გრაფა შესაძლებელია შეივსოს მაშინაც, როდესაც სერტიფიკატი განკუთვნილია საქართველოში საიმპორტო საქონლისთვის/Person </w:t>
            </w:r>
          </w:p>
          <w:p w:rsidR="00402E5D" w:rsidRPr="007635D3" w:rsidRDefault="00402E5D" w:rsidP="00AC298E">
            <w:pPr>
              <w:tabs>
                <w:tab w:val="left" w:pos="360"/>
              </w:tabs>
              <w:spacing w:after="0" w:line="240" w:lineRule="auto"/>
              <w:ind w:left="176"/>
              <w:jc w:val="both"/>
              <w:rPr>
                <w:rFonts w:ascii="Sylfaen" w:hAnsi="Sylfaen"/>
                <w:sz w:val="16"/>
                <w:szCs w:val="16"/>
                <w:lang w:val="ka-GE"/>
              </w:rPr>
            </w:pPr>
          </w:p>
          <w:p w:rsidR="00402E5D" w:rsidRPr="007635D3" w:rsidRDefault="00402E5D" w:rsidP="00402E5D">
            <w:pPr>
              <w:numPr>
                <w:ilvl w:val="0"/>
                <w:numId w:val="1"/>
              </w:numPr>
              <w:tabs>
                <w:tab w:val="left" w:pos="360"/>
              </w:tabs>
              <w:spacing w:after="0" w:line="240" w:lineRule="auto"/>
              <w:ind w:left="176" w:hanging="176"/>
              <w:jc w:val="both"/>
              <w:rPr>
                <w:rFonts w:ascii="Sylfaen" w:hAnsi="Sylfaen"/>
                <w:sz w:val="16"/>
                <w:szCs w:val="16"/>
                <w:lang w:val="ka-GE"/>
              </w:rPr>
            </w:pPr>
            <w:r w:rsidRPr="007635D3">
              <w:rPr>
                <w:rFonts w:ascii="Sylfaen" w:hAnsi="Sylfaen"/>
                <w:sz w:val="16"/>
                <w:szCs w:val="16"/>
                <w:lang w:val="ka-GE"/>
              </w:rPr>
              <w:t>responsible for the consignment in Georgia: this box is required to be filled in only if it is a certificate for a commodity to be transited through Georgia; it may be filled in if the certificate is for a commodity to be imported into Georgia.</w:t>
            </w:r>
          </w:p>
          <w:p w:rsidR="00402E5D" w:rsidRPr="007635D3" w:rsidRDefault="00402E5D" w:rsidP="00402E5D">
            <w:pPr>
              <w:numPr>
                <w:ilvl w:val="0"/>
                <w:numId w:val="1"/>
              </w:numPr>
              <w:tabs>
                <w:tab w:val="left" w:pos="360"/>
              </w:tabs>
              <w:spacing w:after="0" w:line="240" w:lineRule="auto"/>
              <w:ind w:left="176" w:hanging="176"/>
              <w:jc w:val="both"/>
              <w:rPr>
                <w:rFonts w:ascii="Sylfaen" w:hAnsi="Sylfaen"/>
                <w:sz w:val="16"/>
                <w:szCs w:val="16"/>
                <w:lang w:val="ka-GE"/>
              </w:rPr>
            </w:pPr>
          </w:p>
          <w:p w:rsidR="00402E5D" w:rsidRPr="007635D3" w:rsidRDefault="00402E5D" w:rsidP="00402E5D">
            <w:pPr>
              <w:numPr>
                <w:ilvl w:val="0"/>
                <w:numId w:val="1"/>
              </w:num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 xml:space="preserve">დანაყოფი I.12/Box reference I.12: დანიშნულების ადგილი: გრაფა ივსება მხოლოდ იმ შემთხევაში, თუ სერტიფიკატი განკუთვნილია სატრანზიტო საქონლისთვის. სატრანზიტო პროდუქტი შესაძლებელია შენახულ იქნეს მხოლოდ თავისუფალ ზონაში, თავისუფალ საწყობსა და საბაჟო საწყობში/Place of destination: this box is to be filled in only if it is a certificate for a transit commodity. </w:t>
            </w:r>
            <w:r w:rsidRPr="007635D3">
              <w:rPr>
                <w:rFonts w:ascii="Sylfaen" w:hAnsi="Sylfaen"/>
                <w:sz w:val="16"/>
                <w:szCs w:val="16"/>
              </w:rPr>
              <w:t>P</w:t>
            </w:r>
            <w:r w:rsidRPr="007635D3">
              <w:rPr>
                <w:rFonts w:ascii="Sylfaen" w:hAnsi="Sylfaen"/>
                <w:sz w:val="16"/>
                <w:szCs w:val="16"/>
                <w:lang w:val="ka-GE"/>
              </w:rPr>
              <w:t>roducts in</w:t>
            </w:r>
            <w:r w:rsidRPr="007635D3">
              <w:rPr>
                <w:rFonts w:ascii="Sylfaen" w:hAnsi="Sylfaen"/>
                <w:sz w:val="16"/>
                <w:szCs w:val="16"/>
              </w:rPr>
              <w:t>t</w:t>
            </w:r>
            <w:r w:rsidRPr="007635D3">
              <w:rPr>
                <w:rFonts w:ascii="Sylfaen" w:hAnsi="Sylfaen"/>
                <w:sz w:val="16"/>
                <w:szCs w:val="16"/>
                <w:lang w:val="ka-GE"/>
              </w:rPr>
              <w:t>ransit</w:t>
            </w:r>
            <w:r>
              <w:rPr>
                <w:rFonts w:ascii="Sylfaen" w:hAnsi="Sylfaen"/>
                <w:sz w:val="16"/>
                <w:szCs w:val="16"/>
                <w:lang w:val="ka-GE"/>
              </w:rPr>
              <w:t xml:space="preserve"> </w:t>
            </w:r>
            <w:r w:rsidRPr="007635D3">
              <w:rPr>
                <w:rFonts w:ascii="Sylfaen" w:hAnsi="Sylfaen"/>
                <w:sz w:val="16"/>
                <w:szCs w:val="16"/>
              </w:rPr>
              <w:t>may</w:t>
            </w:r>
            <w:r w:rsidRPr="007635D3">
              <w:rPr>
                <w:rFonts w:ascii="Sylfaen" w:hAnsi="Sylfaen"/>
                <w:sz w:val="16"/>
                <w:szCs w:val="16"/>
                <w:lang w:val="ka-GE"/>
              </w:rPr>
              <w:t xml:space="preserve"> only be stored in free zones, free warehouses and custom warehouses.</w:t>
            </w:r>
          </w:p>
          <w:p w:rsidR="00402E5D" w:rsidRPr="007635D3" w:rsidRDefault="00402E5D" w:rsidP="00AC298E">
            <w:pPr>
              <w:tabs>
                <w:tab w:val="left" w:pos="360"/>
              </w:tabs>
              <w:spacing w:after="0"/>
              <w:ind w:left="180" w:hanging="180"/>
              <w:jc w:val="both"/>
              <w:rPr>
                <w:rFonts w:ascii="Sylfaen" w:hAnsi="Sylfaen"/>
                <w:sz w:val="16"/>
                <w:szCs w:val="16"/>
                <w:lang w:val="ka-GE"/>
              </w:rPr>
            </w:pPr>
          </w:p>
          <w:p w:rsidR="00402E5D" w:rsidRPr="007635D3" w:rsidRDefault="00402E5D" w:rsidP="00402E5D">
            <w:pPr>
              <w:numPr>
                <w:ilvl w:val="0"/>
                <w:numId w:val="1"/>
              </w:numPr>
              <w:tabs>
                <w:tab w:val="left" w:pos="360"/>
              </w:tabs>
              <w:spacing w:after="0" w:line="276" w:lineRule="auto"/>
              <w:ind w:left="180" w:hanging="180"/>
              <w:jc w:val="both"/>
              <w:rPr>
                <w:rFonts w:ascii="Sylfaen" w:hAnsi="Sylfaen"/>
                <w:sz w:val="16"/>
                <w:szCs w:val="16"/>
                <w:lang w:val="ka-GE"/>
              </w:rPr>
            </w:pPr>
            <w:r w:rsidRPr="007635D3">
              <w:rPr>
                <w:rFonts w:ascii="Sylfaen" w:hAnsi="Sylfaen"/>
                <w:sz w:val="16"/>
                <w:szCs w:val="16"/>
                <w:lang w:val="ka-GE"/>
              </w:rPr>
              <w:t xml:space="preserve">დანაყოფი I.15/Box reference I.15: უნდა იყოს აღნიშნული რეგისტრაციის ნომერი (სარკინიგზო ვაგონი ან კონტეინერი და სატვირთო ავტომობილი), ფრენის ნომერი (თვითმფრინავი) ან დასახელება (გემი). გადმოტვირთვისა და ხელახლა ჩატვირთვის შემთხვევაში, გამგზავნმა უნდა შეატყობინოს საქართველოს სასაზღვრო ინსპექციის პუნქტს./Registration number(railway wagons or container and lorries), flight number (aircraft) or name (ship) is to be provided. In case of unloading and reloading, the consignor must inform the border inspection post of entry into </w:t>
            </w:r>
            <w:r w:rsidRPr="007635D3">
              <w:rPr>
                <w:rFonts w:ascii="Sylfaen" w:hAnsi="Sylfaen"/>
                <w:sz w:val="16"/>
                <w:szCs w:val="16"/>
              </w:rPr>
              <w:t>Georgia</w:t>
            </w:r>
            <w:r w:rsidRPr="007635D3">
              <w:rPr>
                <w:rFonts w:ascii="Sylfaen" w:hAnsi="Sylfaen"/>
                <w:sz w:val="16"/>
                <w:szCs w:val="16"/>
                <w:lang w:val="ka-GE"/>
              </w:rPr>
              <w:t>.</w:t>
            </w: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402E5D">
            <w:pPr>
              <w:numPr>
                <w:ilvl w:val="0"/>
                <w:numId w:val="1"/>
              </w:numPr>
              <w:tabs>
                <w:tab w:val="left" w:pos="360"/>
              </w:tabs>
              <w:spacing w:after="0" w:line="240" w:lineRule="auto"/>
              <w:ind w:left="214" w:hanging="214"/>
              <w:jc w:val="both"/>
              <w:rPr>
                <w:rFonts w:ascii="Sylfaen" w:hAnsi="Sylfaen"/>
                <w:sz w:val="16"/>
                <w:szCs w:val="16"/>
                <w:lang w:val="ka-GE"/>
              </w:rPr>
            </w:pPr>
            <w:r w:rsidRPr="006E7B66">
              <w:rPr>
                <w:rFonts w:ascii="Sylfaen" w:hAnsi="Sylfaen"/>
                <w:sz w:val="16"/>
                <w:szCs w:val="16"/>
                <w:lang w:val="ka-GE"/>
              </w:rPr>
              <w:t xml:space="preserve">დანაყოფი I.19/Box reference I.19: გამოიყენეთ </w:t>
            </w:r>
            <w:r w:rsidRPr="006E7B66">
              <w:rPr>
                <w:rFonts w:ascii="Sylfaen" w:hAnsi="Sylfaen" w:cs="Sylfaen"/>
                <w:bCs/>
                <w:sz w:val="16"/>
                <w:szCs w:val="16"/>
                <w:lang w:val="ka-GE"/>
              </w:rPr>
              <w:t>საგარეო</w:t>
            </w:r>
            <w:r w:rsidRPr="006E7B66">
              <w:rPr>
                <w:rFonts w:ascii="Sylfaen" w:hAnsi="Sylfaen" w:cs="Helvetica"/>
                <w:bCs/>
                <w:sz w:val="16"/>
                <w:szCs w:val="16"/>
                <w:lang w:val="ka-GE"/>
              </w:rPr>
              <w:t>-</w:t>
            </w:r>
            <w:r w:rsidRPr="006E7B66">
              <w:rPr>
                <w:rFonts w:ascii="Sylfaen" w:hAnsi="Sylfaen" w:cs="Sylfaen"/>
                <w:bCs/>
                <w:sz w:val="16"/>
                <w:szCs w:val="16"/>
                <w:lang w:val="ka-GE"/>
              </w:rPr>
              <w:t>ეკონომიკური</w:t>
            </w:r>
            <w:r w:rsidRPr="006E7B66">
              <w:rPr>
                <w:rFonts w:ascii="Sylfaen" w:hAnsi="Sylfaen" w:cs="Helvetica"/>
                <w:bCs/>
                <w:sz w:val="16"/>
                <w:szCs w:val="16"/>
                <w:lang w:val="ka-GE"/>
              </w:rPr>
              <w:t xml:space="preserve"> </w:t>
            </w:r>
            <w:r w:rsidRPr="006E7B66">
              <w:rPr>
                <w:rFonts w:ascii="Sylfaen" w:hAnsi="Sylfaen" w:cs="Sylfaen"/>
                <w:bCs/>
                <w:sz w:val="16"/>
                <w:szCs w:val="16"/>
                <w:lang w:val="ka-GE"/>
              </w:rPr>
              <w:t>საქმიანობის</w:t>
            </w:r>
            <w:r w:rsidRPr="006E7B66">
              <w:rPr>
                <w:rFonts w:ascii="Sylfaen" w:hAnsi="Sylfaen" w:cs="Helvetica"/>
                <w:bCs/>
                <w:sz w:val="16"/>
                <w:szCs w:val="16"/>
                <w:lang w:val="ka-GE"/>
              </w:rPr>
              <w:t xml:space="preserve"> </w:t>
            </w:r>
            <w:r w:rsidRPr="006E7B66">
              <w:rPr>
                <w:rFonts w:ascii="Sylfaen" w:hAnsi="Sylfaen" w:cs="Sylfaen"/>
                <w:bCs/>
                <w:sz w:val="16"/>
                <w:szCs w:val="16"/>
                <w:lang w:val="ka-GE"/>
              </w:rPr>
              <w:t>ეროვნული</w:t>
            </w:r>
            <w:r w:rsidRPr="006E7B66">
              <w:rPr>
                <w:rFonts w:ascii="Sylfaen" w:hAnsi="Sylfaen" w:cs="Helvetica"/>
                <w:bCs/>
                <w:sz w:val="16"/>
                <w:szCs w:val="16"/>
                <w:lang w:val="ka-GE"/>
              </w:rPr>
              <w:t xml:space="preserve"> </w:t>
            </w:r>
            <w:r w:rsidRPr="006E7B66">
              <w:rPr>
                <w:rFonts w:ascii="Sylfaen" w:hAnsi="Sylfaen" w:cs="Sylfaen"/>
                <w:bCs/>
                <w:sz w:val="16"/>
                <w:szCs w:val="16"/>
                <w:lang w:val="ka-GE"/>
              </w:rPr>
              <w:t>სასაქონლო</w:t>
            </w:r>
            <w:r w:rsidRPr="006E7B66">
              <w:rPr>
                <w:rFonts w:ascii="Sylfaen" w:hAnsi="Sylfaen" w:cs="Helvetica"/>
                <w:bCs/>
                <w:sz w:val="16"/>
                <w:szCs w:val="16"/>
                <w:lang w:val="ka-GE"/>
              </w:rPr>
              <w:t xml:space="preserve"> </w:t>
            </w:r>
            <w:r w:rsidRPr="006E7B66">
              <w:rPr>
                <w:rFonts w:ascii="Sylfaen" w:hAnsi="Sylfaen" w:cs="Sylfaen"/>
                <w:bCs/>
                <w:sz w:val="16"/>
                <w:szCs w:val="16"/>
                <w:lang w:val="ka-GE"/>
              </w:rPr>
              <w:t>ნომენკლატურის</w:t>
            </w:r>
            <w:r w:rsidRPr="006E7B66">
              <w:rPr>
                <w:rFonts w:ascii="Sylfaen" w:hAnsi="Sylfaen" w:cs="Helvetica"/>
                <w:bCs/>
                <w:sz w:val="16"/>
                <w:szCs w:val="16"/>
                <w:lang w:val="ka-GE"/>
              </w:rPr>
              <w:t xml:space="preserve"> (</w:t>
            </w:r>
            <w:r w:rsidRPr="006E7B66">
              <w:rPr>
                <w:rFonts w:ascii="Sylfaen" w:hAnsi="Sylfaen" w:cs="Sylfaen"/>
                <w:bCs/>
                <w:sz w:val="16"/>
                <w:szCs w:val="16"/>
                <w:lang w:val="ka-GE"/>
              </w:rPr>
              <w:t>სეს</w:t>
            </w:r>
            <w:r w:rsidRPr="006E7B66">
              <w:rPr>
                <w:rFonts w:ascii="Sylfaen" w:hAnsi="Sylfaen" w:cs="Helvetica"/>
                <w:bCs/>
                <w:sz w:val="16"/>
                <w:szCs w:val="16"/>
                <w:lang w:val="ka-GE"/>
              </w:rPr>
              <w:t xml:space="preserve"> </w:t>
            </w:r>
            <w:r w:rsidRPr="006E7B66">
              <w:rPr>
                <w:rFonts w:ascii="Sylfaen" w:hAnsi="Sylfaen" w:cs="Sylfaen"/>
                <w:bCs/>
                <w:sz w:val="16"/>
                <w:szCs w:val="16"/>
                <w:lang w:val="ka-GE"/>
              </w:rPr>
              <w:t>ესნ</w:t>
            </w:r>
            <w:r w:rsidRPr="006E7B66">
              <w:rPr>
                <w:rFonts w:ascii="Sylfaen" w:hAnsi="Sylfaen" w:cs="Helvetica"/>
                <w:bCs/>
                <w:sz w:val="16"/>
                <w:szCs w:val="16"/>
                <w:lang w:val="ka-GE"/>
              </w:rPr>
              <w:t>)</w:t>
            </w:r>
            <w:r w:rsidRPr="006E7B66">
              <w:rPr>
                <w:rFonts w:ascii="Sylfaen" w:hAnsi="Sylfaen" w:cs="Helvetica"/>
                <w:b/>
                <w:bCs/>
                <w:sz w:val="16"/>
                <w:szCs w:val="16"/>
                <w:lang w:val="ka-GE"/>
              </w:rPr>
              <w:t xml:space="preserve"> </w:t>
            </w:r>
            <w:r w:rsidRPr="006E7B66">
              <w:rPr>
                <w:rFonts w:ascii="Sylfaen" w:hAnsi="Sylfaen" w:cs="Helvetica"/>
                <w:bCs/>
                <w:sz w:val="16"/>
                <w:szCs w:val="16"/>
                <w:lang w:val="ka-GE"/>
              </w:rPr>
              <w:t xml:space="preserve">შესაბამისი </w:t>
            </w:r>
            <w:r w:rsidRPr="006E7B66">
              <w:rPr>
                <w:rFonts w:ascii="Sylfaen" w:hAnsi="Sylfaen"/>
                <w:sz w:val="16"/>
                <w:szCs w:val="16"/>
                <w:lang w:val="ka-GE"/>
              </w:rPr>
              <w:t>კოდი: 04.01; 04.02; 04.03; 04.04; 04.08, 05.04, 05.05, 05.06; 05.11, 15.01, 15.02, 15.03, 15.04, 23.01, 23.09; 28.35.25; 28.35.26; 35.01; 35.02; 35.03 ან 35.04 /use the appropriate Harmonised System(HS) code under the following headings: 04.01; 04.02; 04.03; 04.04; 04.08, 05.04, 05.05, 05.06; 05.11, 15.01, 15.02, 15.03, 15.04, 23.01, 23.09; 28.35.25; 28.35.26; 35.01; 35.02; 35.03 or 35.04.</w:t>
            </w:r>
          </w:p>
          <w:p w:rsidR="00402E5D" w:rsidRPr="006E7B66" w:rsidRDefault="00402E5D" w:rsidP="00AC298E">
            <w:pPr>
              <w:tabs>
                <w:tab w:val="left" w:pos="360"/>
              </w:tabs>
              <w:spacing w:after="0"/>
              <w:ind w:left="180" w:hanging="180"/>
              <w:rPr>
                <w:rFonts w:ascii="Sylfaen" w:hAnsi="Sylfaen"/>
                <w:sz w:val="16"/>
                <w:szCs w:val="16"/>
                <w:lang w:val="ka-GE"/>
              </w:rPr>
            </w:pPr>
          </w:p>
          <w:p w:rsidR="00402E5D" w:rsidRPr="006E7B66" w:rsidRDefault="00402E5D" w:rsidP="00402E5D">
            <w:pPr>
              <w:numPr>
                <w:ilvl w:val="0"/>
                <w:numId w:val="1"/>
              </w:num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 xml:space="preserve">დანაყოფი I.23/Box reference I.23: კონტეინერებისთვის (ნაყარი ტვირთებისათვის) უნდა მიეთითოს კონტეინერის ნომერი და (თუ შესაძლებელია) ლუქის ნომერი/for bulk containers, the container number and the seal number (if applicable) must be given. </w:t>
            </w:r>
          </w:p>
          <w:p w:rsidR="00402E5D" w:rsidRPr="006E7B66" w:rsidRDefault="00402E5D" w:rsidP="00AC298E">
            <w:pPr>
              <w:tabs>
                <w:tab w:val="left" w:pos="360"/>
              </w:tabs>
              <w:spacing w:after="0" w:line="240" w:lineRule="auto"/>
              <w:ind w:left="214" w:hanging="214"/>
              <w:rPr>
                <w:rFonts w:ascii="Sylfaen" w:hAnsi="Sylfaen"/>
                <w:sz w:val="16"/>
                <w:szCs w:val="16"/>
                <w:lang w:val="ka-GE"/>
              </w:rPr>
            </w:pPr>
          </w:p>
          <w:p w:rsidR="00402E5D" w:rsidRPr="006E7B66" w:rsidRDefault="00402E5D" w:rsidP="00402E5D">
            <w:pPr>
              <w:numPr>
                <w:ilvl w:val="0"/>
                <w:numId w:val="1"/>
              </w:numPr>
              <w:tabs>
                <w:tab w:val="left" w:pos="360"/>
              </w:tabs>
              <w:spacing w:after="0" w:line="240" w:lineRule="auto"/>
              <w:ind w:left="214" w:hanging="214"/>
              <w:jc w:val="both"/>
              <w:rPr>
                <w:rFonts w:ascii="Sylfaen" w:hAnsi="Sylfaen"/>
                <w:sz w:val="16"/>
                <w:szCs w:val="16"/>
                <w:lang w:val="ka-GE"/>
              </w:rPr>
            </w:pPr>
            <w:r w:rsidRPr="006E7B66">
              <w:rPr>
                <w:rFonts w:ascii="Sylfaen" w:hAnsi="Sylfaen"/>
                <w:sz w:val="16"/>
                <w:szCs w:val="16"/>
                <w:lang w:val="ka-GE"/>
              </w:rPr>
              <w:t>დანაყოფი I.25/Box reference I.25: ტექნიკური გამოყენება: ნებისმიერი გამოყენება, გარდა ფერმის ცხოველების გამოკვებისა (საბეწვე ცხოველების გამოკლებით) და შინაური ბინადარი ცხოველისათვის საკვების წარმოების მიზნით /technical use: any use other than feeding of farmed animals, other than fur animals, and the production or manufacturing of pet food.</w:t>
            </w:r>
          </w:p>
          <w:p w:rsidR="00402E5D" w:rsidRPr="007635D3" w:rsidRDefault="00402E5D" w:rsidP="00AC298E">
            <w:pPr>
              <w:tabs>
                <w:tab w:val="left" w:pos="360"/>
              </w:tabs>
              <w:spacing w:after="0" w:line="240" w:lineRule="auto"/>
              <w:ind w:left="180" w:hanging="180"/>
              <w:rPr>
                <w:rFonts w:ascii="Sylfaen" w:hAnsi="Sylfaen"/>
                <w:sz w:val="16"/>
                <w:szCs w:val="16"/>
                <w:lang w:val="ka-GE"/>
              </w:rPr>
            </w:pPr>
          </w:p>
          <w:p w:rsidR="00402E5D" w:rsidRPr="007635D3" w:rsidRDefault="00402E5D" w:rsidP="00402E5D">
            <w:pPr>
              <w:numPr>
                <w:ilvl w:val="0"/>
                <w:numId w:val="1"/>
              </w:numPr>
              <w:tabs>
                <w:tab w:val="left" w:pos="360"/>
              </w:tabs>
              <w:spacing w:after="0" w:line="240" w:lineRule="auto"/>
              <w:ind w:left="180" w:hanging="180"/>
              <w:jc w:val="both"/>
              <w:rPr>
                <w:rFonts w:ascii="Sylfaen" w:hAnsi="Sylfaen"/>
                <w:sz w:val="16"/>
                <w:szCs w:val="16"/>
                <w:lang w:val="ka-GE"/>
              </w:rPr>
            </w:pPr>
            <w:r w:rsidRPr="007635D3">
              <w:rPr>
                <w:rFonts w:ascii="Sylfaen" w:hAnsi="Sylfaen"/>
                <w:sz w:val="16"/>
                <w:szCs w:val="16"/>
                <w:lang w:val="ka-GE"/>
              </w:rPr>
              <w:t>დანაყოფი I.26 და I.27/Box reference I.26 and I.27: ივსება იმის მიხედვით სერტიფიკატი განკუთვნილია ტრანზიტისთვის თუ იმპორტისთვის./ fill in according to whether it is a transit or an import certificate.</w:t>
            </w:r>
          </w:p>
          <w:p w:rsidR="00402E5D" w:rsidRPr="007635D3" w:rsidRDefault="00402E5D" w:rsidP="00AC298E">
            <w:pPr>
              <w:tabs>
                <w:tab w:val="left" w:pos="360"/>
              </w:tabs>
              <w:spacing w:after="0" w:line="240" w:lineRule="auto"/>
              <w:ind w:left="180" w:hanging="180"/>
              <w:rPr>
                <w:rFonts w:ascii="Sylfaen" w:hAnsi="Sylfaen"/>
                <w:sz w:val="16"/>
                <w:szCs w:val="16"/>
                <w:lang w:val="ka-GE"/>
              </w:rPr>
            </w:pPr>
          </w:p>
          <w:p w:rsidR="00402E5D" w:rsidRPr="007635D3" w:rsidRDefault="00402E5D" w:rsidP="00402E5D">
            <w:pPr>
              <w:numPr>
                <w:ilvl w:val="0"/>
                <w:numId w:val="1"/>
              </w:numPr>
              <w:tabs>
                <w:tab w:val="left" w:pos="360"/>
              </w:tabs>
              <w:spacing w:after="0" w:line="240" w:lineRule="auto"/>
              <w:ind w:left="214" w:hanging="214"/>
              <w:jc w:val="both"/>
              <w:rPr>
                <w:rFonts w:ascii="Sylfaen" w:hAnsi="Sylfaen"/>
                <w:sz w:val="16"/>
                <w:szCs w:val="16"/>
                <w:lang w:val="ka-GE"/>
              </w:rPr>
            </w:pPr>
            <w:r w:rsidRPr="007635D3">
              <w:rPr>
                <w:rFonts w:ascii="Sylfaen" w:hAnsi="Sylfaen"/>
                <w:sz w:val="16"/>
                <w:szCs w:val="16"/>
                <w:lang w:val="ka-GE"/>
              </w:rPr>
              <w:t>დანაყოფი I.28/Box reference I.28: სახეობები: ამოირჩიეთ შემდეგიდან: ფრინველები, მცოხნავები, ღორისებრნი, ძუძუმწოვრები გარდა მცოხნავებისა და ღორისებრნისა, თევზები, მოლუსკები, კიბოსნაირები, უხერხემლოები, გარდა მოლუსკებისა და კიბოსნარებისა /Species: select from the following: Aves, Ruminantia, Suidae, Mammalia other than Ruminantia or Suidae, Pesca, Mollusca, Crustacea, Invertebrates other than Mollusca and Crustacea</w:t>
            </w:r>
          </w:p>
          <w:tbl>
            <w:tblPr>
              <w:tblpPr w:leftFromText="180" w:rightFromText="180" w:vertAnchor="text" w:horzAnchor="margin" w:tblpY="-111"/>
              <w:tblOverlap w:val="neve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8"/>
              <w:gridCol w:w="2500"/>
              <w:gridCol w:w="3297"/>
            </w:tblGrid>
            <w:tr w:rsidR="00402E5D" w:rsidRPr="008E2F46" w:rsidTr="00AC298E">
              <w:trPr>
                <w:trHeight w:val="629"/>
              </w:trPr>
              <w:tc>
                <w:tcPr>
                  <w:tcW w:w="4118" w:type="dxa"/>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ind w:left="180" w:hanging="180"/>
                    <w:rPr>
                      <w:rFonts w:ascii="Sylfaen" w:hAnsi="Sylfaen"/>
                      <w:b/>
                      <w:sz w:val="16"/>
                      <w:szCs w:val="16"/>
                      <w:lang w:val="ka-GE"/>
                    </w:rPr>
                  </w:pPr>
                  <w:r w:rsidRPr="007635D3">
                    <w:rPr>
                      <w:rFonts w:ascii="Sylfaen" w:hAnsi="Sylfaen"/>
                      <w:b/>
                      <w:sz w:val="16"/>
                      <w:szCs w:val="16"/>
                      <w:lang w:val="ka-GE"/>
                    </w:rPr>
                    <w:lastRenderedPageBreak/>
                    <w:t>II. ინფორმაცია ჯანმრთელობის შესახებ /Health information</w:t>
                  </w:r>
                </w:p>
                <w:p w:rsidR="00402E5D" w:rsidRPr="007635D3" w:rsidRDefault="00402E5D" w:rsidP="00AC298E">
                  <w:pPr>
                    <w:tabs>
                      <w:tab w:val="left" w:pos="360"/>
                    </w:tabs>
                    <w:spacing w:after="0"/>
                    <w:ind w:left="180" w:hanging="180"/>
                    <w:jc w:val="both"/>
                    <w:rPr>
                      <w:rFonts w:ascii="Sylfaen" w:hAnsi="Sylfaen"/>
                      <w:b/>
                      <w:sz w:val="16"/>
                      <w:szCs w:val="16"/>
                      <w:lang w:val="ka-GE"/>
                    </w:rPr>
                  </w:pPr>
                </w:p>
              </w:tc>
              <w:tc>
                <w:tcPr>
                  <w:tcW w:w="2500" w:type="dxa"/>
                  <w:tcBorders>
                    <w:top w:val="single" w:sz="4" w:space="0" w:color="auto"/>
                    <w:left w:val="single" w:sz="4" w:space="0" w:color="auto"/>
                    <w:bottom w:val="single" w:sz="4" w:space="0" w:color="auto"/>
                    <w:right w:val="single" w:sz="4" w:space="0" w:color="auto"/>
                  </w:tcBorders>
                </w:tcPr>
                <w:p w:rsidR="00402E5D" w:rsidRPr="007635D3" w:rsidRDefault="00402E5D" w:rsidP="00AC298E">
                  <w:pPr>
                    <w:tabs>
                      <w:tab w:val="left" w:pos="360"/>
                    </w:tabs>
                    <w:spacing w:after="0"/>
                    <w:ind w:left="180" w:hanging="180"/>
                    <w:rPr>
                      <w:rFonts w:ascii="Sylfaen" w:hAnsi="Sylfaen"/>
                      <w:b/>
                      <w:sz w:val="16"/>
                      <w:szCs w:val="16"/>
                      <w:lang w:val="ka-GE"/>
                    </w:rPr>
                  </w:pPr>
                  <w:r w:rsidRPr="007635D3">
                    <w:rPr>
                      <w:rFonts w:ascii="Sylfaen" w:hAnsi="Sylfaen"/>
                      <w:b/>
                      <w:sz w:val="16"/>
                      <w:szCs w:val="16"/>
                      <w:lang w:val="ka-GE"/>
                    </w:rPr>
                    <w:t xml:space="preserve">II.ა სერტიფიკატის No/Certificate reference No </w:t>
                  </w:r>
                </w:p>
              </w:tc>
              <w:tc>
                <w:tcPr>
                  <w:tcW w:w="3297" w:type="dxa"/>
                  <w:tcBorders>
                    <w:top w:val="single" w:sz="4" w:space="0" w:color="auto"/>
                    <w:left w:val="single" w:sz="4" w:space="0" w:color="auto"/>
                    <w:bottom w:val="single" w:sz="4" w:space="0" w:color="auto"/>
                    <w:right w:val="single" w:sz="4" w:space="0" w:color="auto"/>
                    <w:tr2bl w:val="single" w:sz="4" w:space="0" w:color="auto"/>
                  </w:tcBorders>
                </w:tcPr>
                <w:p w:rsidR="00402E5D" w:rsidRPr="007635D3" w:rsidRDefault="00402E5D" w:rsidP="00AC298E">
                  <w:pPr>
                    <w:tabs>
                      <w:tab w:val="left" w:pos="360"/>
                    </w:tabs>
                    <w:spacing w:after="0"/>
                    <w:ind w:left="180" w:hanging="180"/>
                    <w:jc w:val="both"/>
                    <w:rPr>
                      <w:rFonts w:ascii="Sylfaen" w:hAnsi="Sylfaen"/>
                      <w:b/>
                      <w:sz w:val="16"/>
                      <w:szCs w:val="16"/>
                      <w:lang w:val="ka-GE"/>
                    </w:rPr>
                  </w:pPr>
                  <w:r w:rsidRPr="007635D3">
                    <w:rPr>
                      <w:rFonts w:ascii="Sylfaen" w:hAnsi="Sylfaen"/>
                      <w:b/>
                      <w:sz w:val="16"/>
                      <w:szCs w:val="16"/>
                      <w:lang w:val="ka-GE"/>
                    </w:rPr>
                    <w:t>II.ბ</w:t>
                  </w:r>
                </w:p>
              </w:tc>
            </w:tr>
          </w:tbl>
          <w:p w:rsidR="00402E5D" w:rsidRPr="007635D3" w:rsidRDefault="00402E5D" w:rsidP="00AC298E">
            <w:pPr>
              <w:tabs>
                <w:tab w:val="left" w:pos="360"/>
              </w:tabs>
              <w:spacing w:after="0"/>
              <w:jc w:val="both"/>
              <w:rPr>
                <w:rFonts w:ascii="Sylfaen" w:hAnsi="Sylfaen"/>
                <w:sz w:val="16"/>
                <w:szCs w:val="16"/>
                <w:lang w:val="ka-GE"/>
              </w:rPr>
            </w:pPr>
          </w:p>
          <w:p w:rsidR="00402E5D" w:rsidRPr="006E7B66" w:rsidRDefault="00402E5D" w:rsidP="00AC298E">
            <w:pPr>
              <w:tabs>
                <w:tab w:val="left" w:pos="360"/>
              </w:tabs>
              <w:spacing w:after="0" w:line="240" w:lineRule="auto"/>
              <w:ind w:left="180" w:hanging="180"/>
              <w:jc w:val="both"/>
              <w:rPr>
                <w:rFonts w:ascii="Sylfaen" w:hAnsi="Sylfaen"/>
                <w:b/>
                <w:sz w:val="16"/>
                <w:szCs w:val="16"/>
                <w:lang w:val="ka-GE"/>
              </w:rPr>
            </w:pPr>
            <w:r w:rsidRPr="006E7B66">
              <w:rPr>
                <w:rFonts w:ascii="Sylfaen" w:hAnsi="Sylfaen"/>
                <w:b/>
                <w:sz w:val="16"/>
                <w:szCs w:val="16"/>
                <w:lang w:val="ka-GE"/>
              </w:rPr>
              <w:t>ნაწილი II/Part II</w:t>
            </w:r>
          </w:p>
          <w:p w:rsidR="00402E5D" w:rsidRPr="006E7B66" w:rsidRDefault="00402E5D" w:rsidP="00AC298E">
            <w:pPr>
              <w:tabs>
                <w:tab w:val="left" w:pos="360"/>
              </w:tabs>
              <w:spacing w:after="0" w:line="240" w:lineRule="auto"/>
              <w:ind w:left="180" w:hanging="180"/>
              <w:rPr>
                <w:rFonts w:ascii="Sylfaen" w:hAnsi="Sylfaen"/>
                <w:sz w:val="16"/>
                <w:szCs w:val="16"/>
                <w:lang w:val="ka-GE"/>
              </w:rPr>
            </w:pPr>
          </w:p>
          <w:p w:rsidR="00402E5D" w:rsidRPr="006E7B66" w:rsidRDefault="00402E5D"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1ა</w:t>
            </w:r>
            <w:r w:rsidRPr="006E7B66">
              <w:rPr>
                <w:rFonts w:ascii="Sylfaen" w:hAnsi="Sylfaen"/>
                <w:sz w:val="16"/>
                <w:szCs w:val="16"/>
                <w:lang w:val="ka-GE"/>
              </w:rPr>
              <w:t>)/(</w:t>
            </w:r>
            <w:r w:rsidRPr="006E7B66">
              <w:rPr>
                <w:rFonts w:ascii="Sylfaen" w:hAnsi="Sylfaen"/>
                <w:sz w:val="16"/>
                <w:szCs w:val="16"/>
                <w:vertAlign w:val="superscript"/>
                <w:lang w:val="ka-GE"/>
              </w:rPr>
              <w:t>1a</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 xml:space="preserve">OJ L 300, 14.11.2009, </w:t>
            </w:r>
            <w:r>
              <w:rPr>
                <w:rFonts w:ascii="Sylfaen" w:hAnsi="Sylfaen"/>
                <w:sz w:val="16"/>
                <w:szCs w:val="16"/>
                <w:lang w:val="ka-GE"/>
              </w:rPr>
              <w:t>გვ.1/</w:t>
            </w:r>
            <w:r w:rsidRPr="006E7B66">
              <w:rPr>
                <w:rFonts w:ascii="Sylfaen" w:hAnsi="Sylfaen"/>
                <w:sz w:val="16"/>
                <w:szCs w:val="16"/>
                <w:lang w:val="ka-GE"/>
              </w:rPr>
              <w:t>OJ L 300, 14.11.2009, p. 1.</w:t>
            </w:r>
          </w:p>
          <w:p w:rsidR="00402E5D" w:rsidRPr="006E7B66" w:rsidRDefault="00402E5D" w:rsidP="00AC298E">
            <w:pPr>
              <w:tabs>
                <w:tab w:val="left" w:pos="360"/>
              </w:tabs>
              <w:spacing w:after="0" w:line="240" w:lineRule="auto"/>
              <w:ind w:left="180" w:hanging="180"/>
              <w:rPr>
                <w:rFonts w:ascii="Sylfaen" w:hAnsi="Sylfaen"/>
                <w:sz w:val="16"/>
                <w:szCs w:val="16"/>
                <w:lang w:val="ka-GE"/>
              </w:rPr>
            </w:pPr>
          </w:p>
          <w:p w:rsidR="00402E5D" w:rsidRPr="006E7B66" w:rsidRDefault="00402E5D"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1ბ</w:t>
            </w:r>
            <w:r w:rsidRPr="006E7B66">
              <w:rPr>
                <w:rFonts w:ascii="Sylfaen" w:hAnsi="Sylfaen"/>
                <w:sz w:val="16"/>
                <w:szCs w:val="16"/>
                <w:lang w:val="ka-GE"/>
              </w:rPr>
              <w:t>)/(</w:t>
            </w:r>
            <w:r w:rsidRPr="006E7B66">
              <w:rPr>
                <w:rFonts w:ascii="Sylfaen" w:hAnsi="Sylfaen"/>
                <w:sz w:val="16"/>
                <w:szCs w:val="16"/>
                <w:vertAlign w:val="superscript"/>
                <w:lang w:val="ka-GE"/>
              </w:rPr>
              <w:t>1b</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 xml:space="preserve">OJ L 54, 26.2.2011, </w:t>
            </w:r>
            <w:r>
              <w:rPr>
                <w:rFonts w:ascii="Sylfaen" w:hAnsi="Sylfaen"/>
                <w:sz w:val="16"/>
                <w:szCs w:val="16"/>
                <w:lang w:val="ka-GE"/>
              </w:rPr>
              <w:t>გვ.1/</w:t>
            </w:r>
            <w:r w:rsidRPr="006E7B66">
              <w:rPr>
                <w:rFonts w:ascii="Sylfaen" w:hAnsi="Sylfaen"/>
                <w:sz w:val="16"/>
                <w:szCs w:val="16"/>
                <w:lang w:val="ka-GE"/>
              </w:rPr>
              <w:t>OJ L 54, 26.2.2011, p. 1.</w:t>
            </w:r>
          </w:p>
          <w:p w:rsidR="00402E5D" w:rsidRPr="006E7B66" w:rsidRDefault="00402E5D" w:rsidP="00AC298E">
            <w:pPr>
              <w:tabs>
                <w:tab w:val="left" w:pos="360"/>
              </w:tabs>
              <w:spacing w:after="0" w:line="240" w:lineRule="auto"/>
              <w:rPr>
                <w:rFonts w:ascii="Sylfaen" w:hAnsi="Sylfaen"/>
                <w:sz w:val="16"/>
                <w:szCs w:val="16"/>
                <w:lang w:val="ka-GE"/>
              </w:rPr>
            </w:pPr>
          </w:p>
          <w:p w:rsidR="00402E5D" w:rsidRPr="006E7B66" w:rsidRDefault="00402E5D"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წაშალეთ საჭიროებისამებრ/Delete as appropriate.</w:t>
            </w:r>
          </w:p>
          <w:p w:rsidR="00402E5D" w:rsidRPr="006E7B66" w:rsidRDefault="00402E5D" w:rsidP="00AC298E">
            <w:pPr>
              <w:tabs>
                <w:tab w:val="left" w:pos="360"/>
              </w:tabs>
              <w:spacing w:after="0" w:line="240" w:lineRule="auto"/>
              <w:ind w:left="180" w:hanging="180"/>
              <w:rPr>
                <w:rFonts w:ascii="Sylfaen" w:hAnsi="Sylfaen"/>
                <w:sz w:val="16"/>
                <w:szCs w:val="16"/>
                <w:lang w:val="ka-GE"/>
              </w:rPr>
            </w:pPr>
          </w:p>
          <w:p w:rsidR="00402E5D" w:rsidRPr="006E7B66" w:rsidRDefault="00402E5D"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2ა</w:t>
            </w:r>
            <w:r w:rsidRPr="006E7B66">
              <w:rPr>
                <w:rFonts w:ascii="Sylfaen" w:hAnsi="Sylfaen"/>
                <w:sz w:val="16"/>
                <w:szCs w:val="16"/>
                <w:lang w:val="ka-GE"/>
              </w:rPr>
              <w:t>)/(</w:t>
            </w:r>
            <w:r w:rsidRPr="006E7B66">
              <w:rPr>
                <w:rFonts w:ascii="Sylfaen" w:hAnsi="Sylfaen"/>
                <w:sz w:val="16"/>
                <w:szCs w:val="16"/>
                <w:vertAlign w:val="superscript"/>
                <w:lang w:val="ka-GE"/>
              </w:rPr>
              <w:t>2a</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 xml:space="preserve">OJ L 139, 30.4.2004, </w:t>
            </w:r>
            <w:r>
              <w:rPr>
                <w:rFonts w:ascii="Sylfaen" w:hAnsi="Sylfaen"/>
                <w:sz w:val="16"/>
                <w:szCs w:val="16"/>
                <w:lang w:val="ka-GE"/>
              </w:rPr>
              <w:t>გვ.55/</w:t>
            </w:r>
            <w:r w:rsidRPr="006E7B66">
              <w:rPr>
                <w:rFonts w:ascii="Sylfaen" w:hAnsi="Sylfaen"/>
                <w:sz w:val="16"/>
                <w:szCs w:val="16"/>
                <w:lang w:val="ka-GE"/>
              </w:rPr>
              <w:t>OJ L 139, 30.4.2004, p. 55.</w:t>
            </w:r>
          </w:p>
          <w:p w:rsidR="00402E5D" w:rsidRPr="006E7B66" w:rsidRDefault="00402E5D" w:rsidP="00AC298E">
            <w:pPr>
              <w:tabs>
                <w:tab w:val="left" w:pos="360"/>
              </w:tabs>
              <w:spacing w:after="0" w:line="240" w:lineRule="auto"/>
              <w:ind w:left="180" w:hanging="180"/>
              <w:rPr>
                <w:rFonts w:ascii="Sylfaen" w:hAnsi="Sylfaen"/>
                <w:sz w:val="16"/>
                <w:szCs w:val="16"/>
                <w:lang w:val="ka-GE"/>
              </w:rPr>
            </w:pPr>
          </w:p>
          <w:p w:rsidR="00402E5D" w:rsidRPr="006E7B66" w:rsidRDefault="00402E5D"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2ბ</w:t>
            </w:r>
            <w:r w:rsidRPr="006E7B66">
              <w:rPr>
                <w:rFonts w:ascii="Sylfaen" w:hAnsi="Sylfaen"/>
                <w:sz w:val="16"/>
                <w:szCs w:val="16"/>
                <w:lang w:val="ka-GE"/>
              </w:rPr>
              <w:t>)/(</w:t>
            </w:r>
            <w:r w:rsidRPr="006E7B66">
              <w:rPr>
                <w:rFonts w:ascii="Sylfaen" w:hAnsi="Sylfaen"/>
                <w:sz w:val="16"/>
                <w:szCs w:val="16"/>
                <w:vertAlign w:val="superscript"/>
                <w:lang w:val="ka-GE"/>
              </w:rPr>
              <w:t>2b</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 xml:space="preserve">OJ L 125, 23.5.1996, </w:t>
            </w:r>
            <w:r>
              <w:rPr>
                <w:rFonts w:ascii="Sylfaen" w:hAnsi="Sylfaen"/>
                <w:sz w:val="16"/>
                <w:szCs w:val="16"/>
                <w:lang w:val="ka-GE"/>
              </w:rPr>
              <w:t>გვ.3/</w:t>
            </w:r>
            <w:r w:rsidRPr="006E7B66">
              <w:rPr>
                <w:rFonts w:ascii="Sylfaen" w:hAnsi="Sylfaen"/>
                <w:sz w:val="16"/>
                <w:szCs w:val="16"/>
                <w:lang w:val="ka-GE"/>
              </w:rPr>
              <w:t>OJ L 125, 23.5.1996, p. 3.</w:t>
            </w:r>
          </w:p>
          <w:p w:rsidR="00402E5D" w:rsidRPr="006E7B66" w:rsidRDefault="00402E5D" w:rsidP="00AC298E">
            <w:pPr>
              <w:tabs>
                <w:tab w:val="left" w:pos="360"/>
              </w:tabs>
              <w:spacing w:after="0" w:line="240" w:lineRule="auto"/>
              <w:jc w:val="both"/>
              <w:rPr>
                <w:rFonts w:ascii="Sylfaen" w:hAnsi="Sylfaen"/>
                <w:sz w:val="16"/>
                <w:szCs w:val="16"/>
                <w:lang w:val="ka-GE"/>
              </w:rPr>
            </w:pP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rPr>
              <w:t>3</w:t>
            </w:r>
            <w:r w:rsidRPr="006E7B66">
              <w:rPr>
                <w:rFonts w:ascii="Sylfaen" w:hAnsi="Sylfaen"/>
                <w:sz w:val="16"/>
                <w:szCs w:val="16"/>
                <w:lang w:val="ka-GE"/>
              </w:rPr>
              <w:t>) სადაც/Where:</w:t>
            </w:r>
            <w:r w:rsidRPr="006E7B66" w:rsidDel="00796222">
              <w:rPr>
                <w:rFonts w:ascii="Sylfaen" w:hAnsi="Sylfaen"/>
                <w:sz w:val="16"/>
                <w:szCs w:val="16"/>
                <w:lang w:val="ka-GE"/>
              </w:rPr>
              <w:t xml:space="preserve"> </w:t>
            </w:r>
          </w:p>
          <w:p w:rsidR="00402E5D" w:rsidRPr="006E7B66" w:rsidRDefault="00402E5D" w:rsidP="00AC298E">
            <w:pPr>
              <w:tabs>
                <w:tab w:val="left" w:pos="360"/>
              </w:tabs>
              <w:spacing w:after="0" w:line="240" w:lineRule="auto"/>
              <w:ind w:left="356"/>
              <w:jc w:val="both"/>
              <w:rPr>
                <w:rFonts w:ascii="Sylfaen" w:hAnsi="Sylfaen"/>
                <w:sz w:val="16"/>
                <w:szCs w:val="16"/>
                <w:lang w:val="ka-GE"/>
              </w:rPr>
            </w:pPr>
          </w:p>
          <w:p w:rsidR="00402E5D" w:rsidRPr="006E7B66" w:rsidRDefault="00402E5D" w:rsidP="00AC298E">
            <w:pPr>
              <w:tabs>
                <w:tab w:val="left" w:pos="360"/>
              </w:tabs>
              <w:spacing w:after="0" w:line="240" w:lineRule="auto"/>
              <w:ind w:left="356"/>
              <w:jc w:val="both"/>
              <w:rPr>
                <w:rFonts w:ascii="Sylfaen" w:hAnsi="Sylfaen"/>
                <w:sz w:val="16"/>
                <w:szCs w:val="16"/>
                <w:lang w:val="ka-GE"/>
              </w:rPr>
            </w:pPr>
            <w:r w:rsidRPr="006E7B66">
              <w:rPr>
                <w:rFonts w:ascii="Sylfaen" w:hAnsi="Sylfaen"/>
                <w:sz w:val="16"/>
                <w:szCs w:val="16"/>
                <w:lang w:val="ka-GE"/>
              </w:rPr>
              <w:t>n= ნიმუშების რაოდენობა, რომლიც უნდა</w:t>
            </w:r>
            <w:r>
              <w:rPr>
                <w:rFonts w:ascii="Sylfaen" w:hAnsi="Sylfaen"/>
                <w:sz w:val="16"/>
                <w:szCs w:val="16"/>
                <w:lang w:val="ka-GE"/>
              </w:rPr>
              <w:t xml:space="preserve"> </w:t>
            </w:r>
            <w:r w:rsidRPr="006E7B66">
              <w:rPr>
                <w:rFonts w:ascii="Sylfaen" w:hAnsi="Sylfaen"/>
                <w:sz w:val="16"/>
                <w:szCs w:val="16"/>
                <w:lang w:val="ka-GE"/>
              </w:rPr>
              <w:t>შემოწმდეს;/n=number of samples to be tested:</w:t>
            </w:r>
          </w:p>
          <w:p w:rsidR="00402E5D" w:rsidRPr="006E7B66" w:rsidRDefault="00402E5D" w:rsidP="00AC298E">
            <w:pPr>
              <w:tabs>
                <w:tab w:val="left" w:pos="360"/>
              </w:tabs>
              <w:spacing w:after="0" w:line="240" w:lineRule="auto"/>
              <w:ind w:left="356"/>
              <w:jc w:val="both"/>
              <w:rPr>
                <w:rFonts w:ascii="Sylfaen" w:hAnsi="Sylfaen"/>
                <w:sz w:val="16"/>
                <w:szCs w:val="16"/>
                <w:lang w:val="ka-GE"/>
              </w:rPr>
            </w:pPr>
          </w:p>
          <w:p w:rsidR="00402E5D" w:rsidRPr="006E7B66" w:rsidRDefault="00402E5D" w:rsidP="00AC298E">
            <w:pPr>
              <w:tabs>
                <w:tab w:val="left" w:pos="360"/>
              </w:tabs>
              <w:spacing w:after="0" w:line="240" w:lineRule="auto"/>
              <w:ind w:left="356"/>
              <w:jc w:val="both"/>
              <w:rPr>
                <w:rFonts w:ascii="Sylfaen" w:hAnsi="Sylfaen"/>
                <w:sz w:val="16"/>
                <w:szCs w:val="16"/>
                <w:lang w:val="ka-GE"/>
              </w:rPr>
            </w:pPr>
            <w:r w:rsidRPr="006E7B66">
              <w:rPr>
                <w:rFonts w:ascii="Sylfaen" w:hAnsi="Sylfaen"/>
                <w:sz w:val="16"/>
                <w:szCs w:val="16"/>
                <w:lang w:val="ka-GE"/>
              </w:rPr>
              <w:t>m=ბაქტერიის დასაშვები ზღვარის მინიმალური რაოდენობა; შედეგი ითვლება დამაკმაყოფილებლად, თუ ბაქტერიათა რაოდენობა ერთ ან მეტ ნიმუშში არ აჭარბებს m-ს;/ m=threshold value for the number of bacteria; the result is considered satisfactory if the number of bacteria in all samples does not exceed m;</w:t>
            </w:r>
          </w:p>
          <w:p w:rsidR="00402E5D" w:rsidRPr="006E7B66" w:rsidRDefault="00402E5D" w:rsidP="00AC298E">
            <w:pPr>
              <w:tabs>
                <w:tab w:val="left" w:pos="360"/>
              </w:tabs>
              <w:spacing w:after="0" w:line="240" w:lineRule="auto"/>
              <w:jc w:val="both"/>
              <w:rPr>
                <w:rFonts w:ascii="Sylfaen" w:hAnsi="Sylfaen"/>
                <w:sz w:val="16"/>
                <w:szCs w:val="16"/>
                <w:lang w:val="ka-GE"/>
              </w:rPr>
            </w:pPr>
          </w:p>
          <w:p w:rsidR="00402E5D" w:rsidRPr="006E7B66" w:rsidRDefault="00402E5D" w:rsidP="00AC298E">
            <w:pPr>
              <w:tabs>
                <w:tab w:val="left" w:pos="360"/>
              </w:tabs>
              <w:spacing w:after="0" w:line="240" w:lineRule="auto"/>
              <w:ind w:left="356"/>
              <w:jc w:val="both"/>
              <w:rPr>
                <w:rFonts w:ascii="Sylfaen" w:hAnsi="Sylfaen"/>
                <w:sz w:val="16"/>
                <w:szCs w:val="16"/>
                <w:lang w:val="ka-GE"/>
              </w:rPr>
            </w:pPr>
            <w:r w:rsidRPr="006E7B66">
              <w:rPr>
                <w:rFonts w:ascii="Sylfaen" w:hAnsi="Sylfaen"/>
                <w:sz w:val="16"/>
                <w:szCs w:val="16"/>
                <w:lang w:val="ka-GE"/>
              </w:rPr>
              <w:t xml:space="preserve">M= ბაქტერიების დასაშვები ზღვარის მაქსიმალური რაოდენობა; შედეგი ითვლება არადამაკმაყოფილებლად, თუ ბაქტერიათა რაოდენობა ერთ ან მეტ ნიმუშში შეადგენს M-ს ან მეტს; და/maxiumim value for the number of bacteria; the result is considered unsatisfactory if the number of bacteria in </w:t>
            </w:r>
            <w:r w:rsidRPr="009A6FE3">
              <w:rPr>
                <w:rFonts w:ascii="Sylfaen" w:hAnsi="Sylfaen"/>
                <w:sz w:val="16"/>
                <w:szCs w:val="16"/>
                <w:lang w:val="ka-GE"/>
              </w:rPr>
              <w:t xml:space="preserve">one or more </w:t>
            </w:r>
            <w:r w:rsidRPr="006E7B66">
              <w:rPr>
                <w:rFonts w:ascii="Sylfaen" w:hAnsi="Sylfaen"/>
                <w:sz w:val="16"/>
                <w:szCs w:val="16"/>
                <w:lang w:val="ka-GE"/>
              </w:rPr>
              <w:t xml:space="preserve">samples is M or more; and </w:t>
            </w:r>
          </w:p>
          <w:p w:rsidR="00402E5D" w:rsidRPr="006E7B66" w:rsidRDefault="00402E5D" w:rsidP="00AC298E">
            <w:pPr>
              <w:tabs>
                <w:tab w:val="left" w:pos="360"/>
              </w:tabs>
              <w:spacing w:after="0" w:line="240" w:lineRule="auto"/>
              <w:ind w:left="356"/>
              <w:jc w:val="both"/>
              <w:rPr>
                <w:rFonts w:ascii="Sylfaen" w:hAnsi="Sylfaen"/>
                <w:sz w:val="16"/>
                <w:szCs w:val="16"/>
                <w:lang w:val="ka-GE"/>
              </w:rPr>
            </w:pPr>
            <w:r w:rsidRPr="006E7B66">
              <w:rPr>
                <w:rFonts w:ascii="Sylfaen" w:hAnsi="Sylfaen"/>
                <w:sz w:val="16"/>
                <w:szCs w:val="16"/>
                <w:lang w:val="ka-GE"/>
              </w:rPr>
              <w:t xml:space="preserve">c= ნიმუშების რაოდენობა, რომელშიც ბაქტერიების რაოდენობა მოქცეულია m-სა და M-ს შორის და ნიმუში შესაძლებელია მაინც ჩაითვალოს მისაღებად, თუ ბაქტერიათა რაოდენობა სხვა ნიმუშებში შეადგენს m-ს ან ნაკლებს./c= number of samples the bacterial count of which may be between m and M, the sample still being considered acceptable if the bacterial count of the other samples is m or less. </w:t>
            </w: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p>
          <w:p w:rsidR="00402E5D" w:rsidRPr="006E7B66" w:rsidRDefault="00402E5D" w:rsidP="00AC298E">
            <w:pPr>
              <w:tabs>
                <w:tab w:val="left" w:pos="360"/>
              </w:tabs>
              <w:spacing w:after="0" w:line="240" w:lineRule="auto"/>
              <w:ind w:left="180" w:hanging="180"/>
              <w:rPr>
                <w:rFonts w:ascii="Sylfaen" w:hAnsi="Sylfaen"/>
                <w:sz w:val="16"/>
                <w:szCs w:val="16"/>
                <w:lang w:val="ka-GE"/>
              </w:rPr>
            </w:pPr>
            <w:r w:rsidRPr="006E7B66">
              <w:rPr>
                <w:rFonts w:ascii="Sylfaen" w:hAnsi="Sylfaen"/>
                <w:sz w:val="16"/>
                <w:szCs w:val="16"/>
                <w:lang w:val="ka-GE"/>
              </w:rPr>
              <w:t>(</w:t>
            </w:r>
            <w:r w:rsidRPr="006E7B66">
              <w:rPr>
                <w:rFonts w:ascii="Sylfaen" w:hAnsi="Sylfaen"/>
                <w:sz w:val="16"/>
                <w:szCs w:val="16"/>
                <w:vertAlign w:val="superscript"/>
                <w:lang w:val="ka-GE"/>
              </w:rPr>
              <w:t>4</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 xml:space="preserve">OJ L 147, 31.5.2001, </w:t>
            </w:r>
            <w:r>
              <w:rPr>
                <w:rFonts w:ascii="Sylfaen" w:hAnsi="Sylfaen"/>
                <w:sz w:val="16"/>
                <w:szCs w:val="16"/>
                <w:lang w:val="ka-GE"/>
              </w:rPr>
              <w:t>გვ.1/</w:t>
            </w:r>
            <w:r w:rsidRPr="006E7B66">
              <w:rPr>
                <w:rFonts w:ascii="Sylfaen" w:hAnsi="Sylfaen"/>
                <w:sz w:val="16"/>
                <w:szCs w:val="16"/>
                <w:lang w:val="ka-GE"/>
              </w:rPr>
              <w:t>OJ L 147, 31.5.2001, p. 1.</w:t>
            </w:r>
          </w:p>
          <w:p w:rsidR="00402E5D" w:rsidRPr="006E7B66" w:rsidRDefault="00402E5D" w:rsidP="00AC298E">
            <w:pPr>
              <w:tabs>
                <w:tab w:val="left" w:pos="360"/>
              </w:tabs>
              <w:spacing w:after="0" w:line="240" w:lineRule="auto"/>
              <w:jc w:val="both"/>
              <w:rPr>
                <w:rFonts w:ascii="Sylfaen" w:hAnsi="Sylfaen"/>
                <w:sz w:val="16"/>
                <w:szCs w:val="16"/>
                <w:lang w:val="ka-GE"/>
              </w:rPr>
            </w:pPr>
          </w:p>
          <w:p w:rsidR="00402E5D" w:rsidRPr="006E7B66" w:rsidRDefault="00402E5D" w:rsidP="00402E5D">
            <w:pPr>
              <w:numPr>
                <w:ilvl w:val="0"/>
                <w:numId w:val="2"/>
              </w:numPr>
              <w:tabs>
                <w:tab w:val="left" w:pos="360"/>
              </w:tabs>
              <w:spacing w:after="0" w:line="240" w:lineRule="auto"/>
              <w:ind w:left="180" w:hanging="180"/>
              <w:jc w:val="both"/>
              <w:rPr>
                <w:rFonts w:ascii="Sylfaen" w:hAnsi="Sylfaen"/>
                <w:sz w:val="16"/>
                <w:szCs w:val="16"/>
                <w:lang w:val="ka-GE"/>
              </w:rPr>
            </w:pPr>
            <w:r w:rsidRPr="006E7B66">
              <w:rPr>
                <w:rFonts w:ascii="Sylfaen" w:hAnsi="Sylfaen" w:cs="Sylfaen"/>
                <w:sz w:val="16"/>
                <w:szCs w:val="16"/>
                <w:lang w:val="ka-GE"/>
              </w:rPr>
              <w:t>ხელმოწერისა</w:t>
            </w:r>
            <w:r>
              <w:rPr>
                <w:rFonts w:ascii="Sylfaen" w:hAnsi="Sylfaen" w:cs="Sylfaen"/>
                <w:sz w:val="16"/>
                <w:szCs w:val="16"/>
                <w:lang w:val="ka-GE"/>
              </w:rPr>
              <w:t xml:space="preserve"> </w:t>
            </w:r>
            <w:r w:rsidRPr="006E7B66">
              <w:rPr>
                <w:rFonts w:ascii="Sylfaen" w:hAnsi="Sylfaen"/>
                <w:sz w:val="16"/>
                <w:szCs w:val="16"/>
                <w:lang w:val="ka-GE"/>
              </w:rPr>
              <w:t>და ბეჭდის ფერი უნდა იყოს განსხვავებული ნაბეჭდის ფერისაგან./The signature and the stamp must be in a different colour to that of the printing.</w:t>
            </w:r>
          </w:p>
          <w:p w:rsidR="00402E5D" w:rsidRPr="006E7B66" w:rsidRDefault="00402E5D" w:rsidP="00402E5D">
            <w:pPr>
              <w:numPr>
                <w:ilvl w:val="0"/>
                <w:numId w:val="2"/>
              </w:numPr>
              <w:tabs>
                <w:tab w:val="left" w:pos="360"/>
              </w:tabs>
              <w:spacing w:after="0" w:line="240" w:lineRule="auto"/>
              <w:ind w:left="180" w:hanging="180"/>
              <w:jc w:val="both"/>
              <w:rPr>
                <w:rFonts w:ascii="Sylfaen" w:hAnsi="Sylfaen"/>
                <w:sz w:val="16"/>
                <w:szCs w:val="16"/>
                <w:lang w:val="ka-GE"/>
              </w:rPr>
            </w:pPr>
            <w:r w:rsidRPr="006E7B66">
              <w:rPr>
                <w:rFonts w:ascii="Sylfaen" w:hAnsi="Sylfaen" w:cs="Sylfaen"/>
                <w:sz w:val="16"/>
                <w:szCs w:val="16"/>
                <w:lang w:val="ka-GE"/>
              </w:rPr>
              <w:t>შენიშვნა</w:t>
            </w:r>
            <w:r>
              <w:rPr>
                <w:rFonts w:ascii="Sylfaen" w:hAnsi="Sylfaen" w:cs="Sylfaen"/>
                <w:sz w:val="16"/>
                <w:szCs w:val="16"/>
                <w:lang w:val="ka-GE"/>
              </w:rPr>
              <w:t>:</w:t>
            </w:r>
            <w:r>
              <w:rPr>
                <w:rFonts w:ascii="Sylfaen" w:hAnsi="Sylfaen"/>
                <w:sz w:val="16"/>
                <w:szCs w:val="16"/>
                <w:lang w:val="ka-GE"/>
              </w:rPr>
              <w:t xml:space="preserve"> საქართველოში ტვირთის მიღებაზე</w:t>
            </w:r>
            <w:r w:rsidRPr="006E7B66">
              <w:rPr>
                <w:rFonts w:ascii="Sylfaen" w:hAnsi="Sylfaen"/>
                <w:sz w:val="16"/>
                <w:szCs w:val="16"/>
                <w:lang w:val="ka-GE"/>
              </w:rPr>
              <w:t xml:space="preserve"> პასუხისმგებელი პირისთვის: წინამდებარე სერტიფიკატი გამოიყენება მხოლოდ ვეტერინარული მიზნებისთვის და ის თან უნდა ახლდეს ტვირთს სანამ ის საქართველოში შესვლისათვის</w:t>
            </w:r>
            <w:r>
              <w:rPr>
                <w:rFonts w:ascii="Sylfaen" w:hAnsi="Sylfaen"/>
                <w:sz w:val="16"/>
                <w:szCs w:val="16"/>
                <w:lang w:val="ka-GE"/>
              </w:rPr>
              <w:t xml:space="preserve"> </w:t>
            </w:r>
            <w:r w:rsidRPr="006E7B66">
              <w:rPr>
                <w:rFonts w:ascii="Sylfaen" w:hAnsi="Sylfaen"/>
                <w:sz w:val="16"/>
                <w:szCs w:val="16"/>
                <w:lang w:val="ka-GE"/>
              </w:rPr>
              <w:t>სასაზღვრო ინსპექციის პუნქტს არ მიაღწევს./</w:t>
            </w:r>
            <w:r w:rsidRPr="006E7B66">
              <w:rPr>
                <w:rFonts w:ascii="Sylfaen" w:hAnsi="Sylfaen"/>
                <w:sz w:val="16"/>
                <w:szCs w:val="16"/>
                <w:shd w:val="clear" w:color="auto" w:fill="FFFFFF"/>
                <w:lang w:val="ka-GE"/>
              </w:rPr>
              <w:t>Note for the person responsible for the consignment in Georgia: This certificate is only for veterinary purposes and must accompany the consignment until it reaches the border inspection post of entry into Georgia.</w:t>
            </w:r>
          </w:p>
          <w:p w:rsidR="00402E5D" w:rsidRPr="006E7B66" w:rsidRDefault="00402E5D" w:rsidP="00AC298E">
            <w:pPr>
              <w:tabs>
                <w:tab w:val="left" w:pos="360"/>
              </w:tabs>
              <w:spacing w:after="0"/>
              <w:jc w:val="both"/>
              <w:rPr>
                <w:rFonts w:ascii="Sylfaen" w:hAnsi="Sylfaen"/>
                <w:sz w:val="16"/>
                <w:szCs w:val="16"/>
                <w:lang w:val="ka-GE"/>
              </w:rPr>
            </w:pPr>
          </w:p>
          <w:p w:rsidR="00402E5D" w:rsidRPr="006E7B66" w:rsidRDefault="00402E5D" w:rsidP="00AC298E">
            <w:pPr>
              <w:tabs>
                <w:tab w:val="left" w:pos="360"/>
              </w:tabs>
              <w:spacing w:after="0"/>
              <w:ind w:left="180" w:hanging="180"/>
              <w:jc w:val="both"/>
              <w:rPr>
                <w:rFonts w:ascii="Sylfaen" w:hAnsi="Sylfaen"/>
                <w:sz w:val="16"/>
                <w:szCs w:val="16"/>
                <w:lang w:val="ka-GE"/>
              </w:rPr>
            </w:pP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 xml:space="preserve"> უფლებამოსილი პირი ( ვეტერინარი)/უფლებამოსილი პირი (ინსპექტორი)</w:t>
            </w: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/Official veterinarian/Official inspector</w:t>
            </w: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სახელი და გვარი(დიდი ასოებით)/Name</w:t>
            </w:r>
            <w:r w:rsidRPr="006E7B66">
              <w:rPr>
                <w:rFonts w:ascii="Sylfaen" w:hAnsi="Sylfaen"/>
                <w:sz w:val="16"/>
                <w:szCs w:val="16"/>
                <w:lang w:val="tr-TR"/>
              </w:rPr>
              <w:t>(in capital letters)</w:t>
            </w:r>
            <w:r w:rsidRPr="006E7B66">
              <w:rPr>
                <w:rFonts w:ascii="Sylfaen" w:hAnsi="Sylfaen"/>
                <w:sz w:val="16"/>
                <w:szCs w:val="16"/>
                <w:lang w:val="ka-GE"/>
              </w:rPr>
              <w:t>:</w:t>
            </w:r>
            <w:r>
              <w:rPr>
                <w:rFonts w:ascii="Sylfaen" w:hAnsi="Sylfaen"/>
                <w:sz w:val="16"/>
                <w:szCs w:val="16"/>
                <w:lang w:val="ka-GE"/>
              </w:rPr>
              <w:t xml:space="preserve"> </w:t>
            </w:r>
            <w:r w:rsidRPr="006E7B66">
              <w:rPr>
                <w:rFonts w:ascii="Sylfaen" w:hAnsi="Sylfaen"/>
                <w:sz w:val="16"/>
                <w:szCs w:val="16"/>
                <w:lang w:val="ka-GE"/>
              </w:rPr>
              <w:t>კვალიფიკაცია და თანამდებობა/Qualification and title:</w:t>
            </w: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r>
              <w:rPr>
                <w:rFonts w:ascii="Sylfaen" w:hAnsi="Sylfaen"/>
                <w:sz w:val="16"/>
                <w:szCs w:val="16"/>
                <w:lang w:val="ka-GE"/>
              </w:rPr>
              <w:t xml:space="preserve"> </w:t>
            </w:r>
          </w:p>
          <w:p w:rsidR="00402E5D" w:rsidRPr="006E7B66" w:rsidRDefault="00402E5D" w:rsidP="00AC298E">
            <w:pPr>
              <w:tabs>
                <w:tab w:val="left" w:pos="360"/>
              </w:tabs>
              <w:spacing w:after="0" w:line="240" w:lineRule="auto"/>
              <w:ind w:left="180" w:hanging="180"/>
              <w:jc w:val="both"/>
              <w:rPr>
                <w:rFonts w:ascii="Sylfaen" w:hAnsi="Sylfaen"/>
                <w:sz w:val="16"/>
                <w:szCs w:val="16"/>
              </w:rPr>
            </w:pPr>
            <w:r w:rsidRPr="006E7B66">
              <w:rPr>
                <w:rFonts w:ascii="Sylfaen" w:hAnsi="Sylfaen"/>
                <w:sz w:val="16"/>
                <w:szCs w:val="16"/>
                <w:lang w:val="ka-GE"/>
              </w:rPr>
              <w:t>თარიღი/Date:</w:t>
            </w:r>
            <w:r>
              <w:rPr>
                <w:rFonts w:ascii="Sylfaen" w:hAnsi="Sylfaen"/>
                <w:sz w:val="16"/>
                <w:szCs w:val="16"/>
                <w:lang w:val="ka-GE"/>
              </w:rPr>
              <w:t xml:space="preserve"> </w:t>
            </w:r>
            <w:r w:rsidRPr="006E7B66">
              <w:rPr>
                <w:rFonts w:ascii="Sylfaen" w:hAnsi="Sylfaen"/>
                <w:sz w:val="16"/>
                <w:szCs w:val="16"/>
                <w:lang w:val="ka-GE"/>
              </w:rPr>
              <w:t>ხელმოწერა/Signature</w:t>
            </w:r>
            <w:r w:rsidRPr="006E7B66">
              <w:rPr>
                <w:rFonts w:ascii="Sylfaen" w:hAnsi="Sylfaen"/>
                <w:sz w:val="16"/>
                <w:szCs w:val="16"/>
              </w:rPr>
              <w:t>:</w:t>
            </w: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p>
          <w:p w:rsidR="00402E5D" w:rsidRPr="006E7B66" w:rsidRDefault="00402E5D" w:rsidP="00AC298E">
            <w:pPr>
              <w:tabs>
                <w:tab w:val="left" w:pos="360"/>
              </w:tabs>
              <w:spacing w:after="0" w:line="240" w:lineRule="auto"/>
              <w:ind w:left="180" w:hanging="180"/>
              <w:jc w:val="both"/>
              <w:rPr>
                <w:rFonts w:ascii="Sylfaen" w:hAnsi="Sylfaen"/>
                <w:sz w:val="16"/>
                <w:szCs w:val="16"/>
                <w:lang w:val="ka-GE"/>
              </w:rPr>
            </w:pPr>
            <w:r w:rsidRPr="006E7B66">
              <w:rPr>
                <w:rFonts w:ascii="Sylfaen" w:hAnsi="Sylfaen"/>
                <w:sz w:val="16"/>
                <w:szCs w:val="16"/>
                <w:lang w:val="ka-GE"/>
              </w:rPr>
              <w:t>ბეჭედი/Stamp:</w:t>
            </w:r>
            <w:r>
              <w:rPr>
                <w:rFonts w:ascii="Sylfaen" w:hAnsi="Sylfaen"/>
                <w:sz w:val="16"/>
                <w:szCs w:val="16"/>
                <w:lang w:val="ka-GE"/>
              </w:rPr>
              <w:t xml:space="preserve"> </w:t>
            </w:r>
          </w:p>
          <w:p w:rsidR="00402E5D" w:rsidRPr="006E7B66" w:rsidRDefault="00402E5D" w:rsidP="00AC298E">
            <w:pPr>
              <w:tabs>
                <w:tab w:val="left" w:pos="360"/>
              </w:tabs>
              <w:spacing w:after="0"/>
              <w:jc w:val="both"/>
              <w:rPr>
                <w:rFonts w:ascii="Sylfaen" w:hAnsi="Sylfaen"/>
                <w:sz w:val="16"/>
                <w:szCs w:val="16"/>
                <w:lang w:val="ka-GE"/>
              </w:rPr>
            </w:pPr>
          </w:p>
          <w:p w:rsidR="00402E5D" w:rsidRPr="006E7B66" w:rsidRDefault="00402E5D" w:rsidP="00AC298E">
            <w:pPr>
              <w:tabs>
                <w:tab w:val="left" w:pos="360"/>
              </w:tabs>
              <w:spacing w:after="0"/>
              <w:rPr>
                <w:rFonts w:ascii="Sylfaen" w:hAnsi="Sylfaen"/>
                <w:sz w:val="16"/>
                <w:szCs w:val="16"/>
                <w:lang w:val="ka-GE"/>
              </w:rPr>
            </w:pPr>
          </w:p>
        </w:tc>
      </w:tr>
    </w:tbl>
    <w:p w:rsidR="00D36975" w:rsidRDefault="00D36975">
      <w:bookmarkStart w:id="0" w:name="_GoBack"/>
      <w:bookmarkEnd w:id="0"/>
    </w:p>
    <w:sectPr w:rsidR="00D369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31051"/>
    <w:multiLevelType w:val="hybridMultilevel"/>
    <w:tmpl w:val="2D4C2426"/>
    <w:lvl w:ilvl="0" w:tplc="081C8A1A">
      <w:start w:val="1"/>
      <w:numFmt w:val="bullet"/>
      <w:lvlText w:val=""/>
      <w:lvlJc w:val="center"/>
      <w:pPr>
        <w:ind w:left="1174" w:hanging="360"/>
      </w:pPr>
      <w:rPr>
        <w:rFonts w:ascii="Symbol" w:hAnsi="Symbol" w:hint="default"/>
      </w:rPr>
    </w:lvl>
    <w:lvl w:ilvl="1" w:tplc="04090003">
      <w:start w:val="1"/>
      <w:numFmt w:val="bullet"/>
      <w:lvlText w:val="o"/>
      <w:lvlJc w:val="left"/>
      <w:pPr>
        <w:ind w:left="1894" w:hanging="360"/>
      </w:pPr>
      <w:rPr>
        <w:rFonts w:ascii="Courier New" w:hAnsi="Courier New" w:hint="default"/>
      </w:rPr>
    </w:lvl>
    <w:lvl w:ilvl="2" w:tplc="04090005">
      <w:start w:val="1"/>
      <w:numFmt w:val="bullet"/>
      <w:lvlText w:val=""/>
      <w:lvlJc w:val="left"/>
      <w:pPr>
        <w:ind w:left="2614" w:hanging="360"/>
      </w:pPr>
      <w:rPr>
        <w:rFonts w:ascii="Wingdings" w:hAnsi="Wingdings" w:hint="default"/>
      </w:rPr>
    </w:lvl>
    <w:lvl w:ilvl="3" w:tplc="04090001">
      <w:start w:val="1"/>
      <w:numFmt w:val="bullet"/>
      <w:lvlText w:val=""/>
      <w:lvlJc w:val="left"/>
      <w:pPr>
        <w:ind w:left="3334" w:hanging="360"/>
      </w:pPr>
      <w:rPr>
        <w:rFonts w:ascii="Symbol" w:hAnsi="Symbol" w:hint="default"/>
      </w:rPr>
    </w:lvl>
    <w:lvl w:ilvl="4" w:tplc="04090003">
      <w:start w:val="1"/>
      <w:numFmt w:val="bullet"/>
      <w:lvlText w:val="o"/>
      <w:lvlJc w:val="left"/>
      <w:pPr>
        <w:ind w:left="4054" w:hanging="360"/>
      </w:pPr>
      <w:rPr>
        <w:rFonts w:ascii="Courier New" w:hAnsi="Courier New" w:hint="default"/>
      </w:rPr>
    </w:lvl>
    <w:lvl w:ilvl="5" w:tplc="04090005">
      <w:start w:val="1"/>
      <w:numFmt w:val="bullet"/>
      <w:lvlText w:val=""/>
      <w:lvlJc w:val="left"/>
      <w:pPr>
        <w:ind w:left="4774" w:hanging="360"/>
      </w:pPr>
      <w:rPr>
        <w:rFonts w:ascii="Wingdings" w:hAnsi="Wingdings" w:hint="default"/>
      </w:rPr>
    </w:lvl>
    <w:lvl w:ilvl="6" w:tplc="04090001">
      <w:start w:val="1"/>
      <w:numFmt w:val="bullet"/>
      <w:lvlText w:val=""/>
      <w:lvlJc w:val="left"/>
      <w:pPr>
        <w:ind w:left="5494" w:hanging="360"/>
      </w:pPr>
      <w:rPr>
        <w:rFonts w:ascii="Symbol" w:hAnsi="Symbol" w:hint="default"/>
      </w:rPr>
    </w:lvl>
    <w:lvl w:ilvl="7" w:tplc="04090003">
      <w:start w:val="1"/>
      <w:numFmt w:val="bullet"/>
      <w:lvlText w:val="o"/>
      <w:lvlJc w:val="left"/>
      <w:pPr>
        <w:ind w:left="6214" w:hanging="360"/>
      </w:pPr>
      <w:rPr>
        <w:rFonts w:ascii="Courier New" w:hAnsi="Courier New" w:hint="default"/>
      </w:rPr>
    </w:lvl>
    <w:lvl w:ilvl="8" w:tplc="04090005">
      <w:start w:val="1"/>
      <w:numFmt w:val="bullet"/>
      <w:lvlText w:val=""/>
      <w:lvlJc w:val="left"/>
      <w:pPr>
        <w:ind w:left="6934" w:hanging="360"/>
      </w:pPr>
      <w:rPr>
        <w:rFonts w:ascii="Wingdings" w:hAnsi="Wingdings" w:hint="default"/>
      </w:rPr>
    </w:lvl>
  </w:abstractNum>
  <w:abstractNum w:abstractNumId="1" w15:restartNumberingAfterBreak="0">
    <w:nsid w:val="371F67A2"/>
    <w:multiLevelType w:val="hybridMultilevel"/>
    <w:tmpl w:val="EBF8153E"/>
    <w:lvl w:ilvl="0" w:tplc="FEB4E7A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33C"/>
    <w:rsid w:val="00402E5D"/>
    <w:rsid w:val="008F233C"/>
    <w:rsid w:val="00D36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032E90-2A11-4F00-A8ED-FD74C23FF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E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6299</Words>
  <Characters>35909</Characters>
  <Application>Microsoft Office Word</Application>
  <DocSecurity>0</DocSecurity>
  <Lines>299</Lines>
  <Paragraphs>84</Paragraphs>
  <ScaleCrop>false</ScaleCrop>
  <Company/>
  <LinksUpToDate>false</LinksUpToDate>
  <CharactersWithSpaces>42124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გვანცა კიკაჩეიშვილი</dc:creator>
  <cp:keywords/>
  <dc:description/>
  <cp:lastModifiedBy>გვანცა კიკაჩეიშვილი</cp:lastModifiedBy>
  <cp:revision>2</cp:revision>
  <dcterms:created xsi:type="dcterms:W3CDTF">2022-06-16T11:44:00Z</dcterms:created>
  <dcterms:modified xsi:type="dcterms:W3CDTF">2022-06-16T11:44:00Z</dcterms:modified>
</cp:coreProperties>
</file>