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F5" w:rsidRDefault="00A664F5" w:rsidP="00D71051">
      <w:pPr>
        <w:jc w:val="both"/>
        <w:rPr>
          <w:rFonts w:ascii="Calibri" w:hAnsi="Calibri"/>
          <w:sz w:val="22"/>
          <w:szCs w:val="22"/>
        </w:rPr>
      </w:pPr>
    </w:p>
    <w:tbl>
      <w:tblPr>
        <w:tblW w:w="550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4"/>
        <w:gridCol w:w="1771"/>
        <w:gridCol w:w="1488"/>
        <w:gridCol w:w="2547"/>
      </w:tblGrid>
      <w:tr w:rsidR="006A2E8D" w:rsidRPr="008831D9" w:rsidTr="00C46D05">
        <w:trPr>
          <w:trHeight w:val="575"/>
        </w:trPr>
        <w:tc>
          <w:tcPr>
            <w:tcW w:w="5000" w:type="pct"/>
            <w:gridSpan w:val="4"/>
          </w:tcPr>
          <w:p w:rsidR="006A2E8D" w:rsidRPr="00C46D05" w:rsidRDefault="006A2E8D" w:rsidP="00D71051">
            <w:pPr>
              <w:pStyle w:val="a3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6D05">
              <w:rPr>
                <w:rFonts w:ascii="Arial" w:hAnsi="Arial" w:cs="Arial"/>
              </w:rPr>
              <w:br w:type="page"/>
            </w:r>
            <w:r w:rsidRPr="00C46D05">
              <w:rPr>
                <w:rFonts w:ascii="Arial" w:hAnsi="Arial" w:cs="Arial"/>
                <w:b/>
              </w:rPr>
              <w:t>ΠΛΗΡΟΦΟΡΙΑΚΟ ΔΕΛΤΙΟ ΔΕΙΓΜΑΤΟΣ ΓΙΑ ΕΛΕΓΧΟ ΥΠΟΛΕΙΜΜΑΤΩΝ ΦΥΤΟΠΡΟΣΤΑΤΕΥΤΙΚΩΝ ΠΡΟΪΟΝΤΩΝ ΚΑΙ ΠΡΑΚΤΙΚΟ ΔΕΙΓΜΑΤΟΛΗΨΙΑΣ</w:t>
            </w:r>
            <w:r w:rsidR="00D73A27" w:rsidRPr="00C46D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3595E" w:rsidRPr="008831D9" w:rsidTr="00D71051">
        <w:tblPrEx>
          <w:tblLook w:val="0000"/>
        </w:tblPrEx>
        <w:trPr>
          <w:trHeight w:val="340"/>
        </w:trPr>
        <w:tc>
          <w:tcPr>
            <w:tcW w:w="2440" w:type="pct"/>
            <w:vAlign w:val="center"/>
          </w:tcPr>
          <w:p w:rsidR="006A2E8D" w:rsidRPr="0073595E" w:rsidRDefault="006A2E8D" w:rsidP="00A438FD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>Αριθμός Πρωτοκόλλου</w:t>
            </w:r>
            <w:r w:rsidR="001E79FD" w:rsidRPr="0073595E">
              <w:rPr>
                <w:rFonts w:ascii="Arial" w:hAnsi="Arial" w:cs="Arial"/>
                <w:sz w:val="18"/>
              </w:rPr>
              <w:t xml:space="preserve">/ ημερομηνία αποστολής </w:t>
            </w:r>
            <w:r w:rsidRPr="0073595E">
              <w:rPr>
                <w:rFonts w:ascii="Arial" w:hAnsi="Arial" w:cs="Arial"/>
                <w:sz w:val="18"/>
              </w:rPr>
              <w:t xml:space="preserve">εγγράφου </w:t>
            </w:r>
            <w:r w:rsidRPr="0073595E">
              <w:rPr>
                <w:rFonts w:ascii="Arial" w:hAnsi="Arial" w:cs="Arial"/>
                <w:sz w:val="18"/>
                <w:vertAlign w:val="superscript"/>
              </w:rPr>
              <w:t>(1)</w:t>
            </w:r>
          </w:p>
        </w:tc>
        <w:tc>
          <w:tcPr>
            <w:tcW w:w="2560" w:type="pct"/>
            <w:gridSpan w:val="3"/>
            <w:vAlign w:val="center"/>
          </w:tcPr>
          <w:p w:rsidR="006A2E8D" w:rsidRPr="008831D9" w:rsidRDefault="006A2E8D" w:rsidP="00A438FD">
            <w:pPr>
              <w:rPr>
                <w:rFonts w:ascii="Arial" w:hAnsi="Arial" w:cs="Arial"/>
              </w:rPr>
            </w:pPr>
          </w:p>
        </w:tc>
      </w:tr>
      <w:tr w:rsidR="0073595E" w:rsidRPr="008831D9" w:rsidTr="00D71051">
        <w:tblPrEx>
          <w:tblLook w:val="0000"/>
        </w:tblPrEx>
        <w:trPr>
          <w:trHeight w:val="340"/>
        </w:trPr>
        <w:tc>
          <w:tcPr>
            <w:tcW w:w="2440" w:type="pct"/>
            <w:vAlign w:val="center"/>
          </w:tcPr>
          <w:p w:rsidR="006A2E8D" w:rsidRPr="0073595E" w:rsidRDefault="006A2E8D" w:rsidP="0014424B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 xml:space="preserve">Αριθμός δείγματος </w:t>
            </w:r>
            <w:r w:rsidRPr="0073595E">
              <w:rPr>
                <w:rFonts w:ascii="Arial" w:hAnsi="Arial" w:cs="Arial"/>
                <w:sz w:val="18"/>
                <w:vertAlign w:val="superscript"/>
              </w:rPr>
              <w:t>(2)</w:t>
            </w:r>
            <w:r w:rsidR="007E7C3A" w:rsidRPr="0073595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560" w:type="pct"/>
            <w:gridSpan w:val="3"/>
            <w:vAlign w:val="center"/>
          </w:tcPr>
          <w:p w:rsidR="006A2E8D" w:rsidRPr="008831D9" w:rsidRDefault="006A2E8D" w:rsidP="00A438FD">
            <w:pPr>
              <w:rPr>
                <w:rFonts w:ascii="Arial" w:hAnsi="Arial" w:cs="Arial"/>
              </w:rPr>
            </w:pPr>
          </w:p>
        </w:tc>
      </w:tr>
      <w:tr w:rsidR="0073595E" w:rsidRPr="008831D9" w:rsidTr="00D71051">
        <w:tblPrEx>
          <w:tblLook w:val="0000"/>
        </w:tblPrEx>
        <w:trPr>
          <w:trHeight w:val="340"/>
        </w:trPr>
        <w:tc>
          <w:tcPr>
            <w:tcW w:w="2440" w:type="pct"/>
            <w:vAlign w:val="center"/>
          </w:tcPr>
          <w:p w:rsidR="006A2E8D" w:rsidRPr="0073595E" w:rsidRDefault="006A2E8D" w:rsidP="00A438FD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 xml:space="preserve">Ημερομηνία δειγματοληψίας </w:t>
            </w:r>
          </w:p>
        </w:tc>
        <w:tc>
          <w:tcPr>
            <w:tcW w:w="2560" w:type="pct"/>
            <w:gridSpan w:val="3"/>
            <w:vAlign w:val="center"/>
          </w:tcPr>
          <w:p w:rsidR="006A2E8D" w:rsidRPr="008831D9" w:rsidRDefault="006A2E8D" w:rsidP="00A438FD">
            <w:pPr>
              <w:rPr>
                <w:rFonts w:ascii="Arial" w:hAnsi="Arial" w:cs="Arial"/>
              </w:rPr>
            </w:pPr>
          </w:p>
        </w:tc>
      </w:tr>
      <w:tr w:rsidR="0073595E" w:rsidRPr="008831D9" w:rsidTr="00D71051">
        <w:tblPrEx>
          <w:tblLook w:val="0000"/>
        </w:tblPrEx>
        <w:trPr>
          <w:trHeight w:val="340"/>
        </w:trPr>
        <w:tc>
          <w:tcPr>
            <w:tcW w:w="2440" w:type="pct"/>
            <w:vAlign w:val="center"/>
          </w:tcPr>
          <w:p w:rsidR="003C3A6D" w:rsidRPr="00155316" w:rsidRDefault="00537136" w:rsidP="0014424B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>Είδος</w:t>
            </w:r>
            <w:r w:rsidR="00762DA5" w:rsidRPr="0073595E">
              <w:rPr>
                <w:rFonts w:ascii="Arial" w:hAnsi="Arial" w:cs="Arial"/>
                <w:sz w:val="18"/>
              </w:rPr>
              <w:t xml:space="preserve">/Ποικιλία </w:t>
            </w:r>
            <w:r w:rsidR="00762DA5" w:rsidRPr="0073595E">
              <w:rPr>
                <w:rFonts w:ascii="Arial" w:hAnsi="Arial" w:cs="Arial"/>
                <w:sz w:val="18"/>
                <w:vertAlign w:val="superscript"/>
              </w:rPr>
              <w:t>(</w:t>
            </w:r>
            <w:r w:rsidR="0014424B" w:rsidRPr="0014424B">
              <w:rPr>
                <w:rFonts w:ascii="Arial" w:hAnsi="Arial" w:cs="Arial"/>
                <w:sz w:val="18"/>
                <w:vertAlign w:val="superscript"/>
              </w:rPr>
              <w:t>3</w:t>
            </w:r>
            <w:r w:rsidR="00762DA5" w:rsidRPr="0073595E">
              <w:rPr>
                <w:rFonts w:ascii="Arial" w:hAnsi="Arial" w:cs="Arial"/>
                <w:sz w:val="18"/>
                <w:vertAlign w:val="superscript"/>
              </w:rPr>
              <w:t>)</w:t>
            </w:r>
            <w:r w:rsidR="00155316">
              <w:rPr>
                <w:rFonts w:ascii="Arial" w:hAnsi="Arial" w:cs="Arial"/>
                <w:sz w:val="18"/>
              </w:rPr>
              <w:t xml:space="preserve"> και κωδικός </w:t>
            </w:r>
            <w:r w:rsidR="00155316" w:rsidRPr="0073595E">
              <w:rPr>
                <w:rFonts w:ascii="Arial" w:hAnsi="Arial" w:cs="Arial"/>
                <w:sz w:val="18"/>
              </w:rPr>
              <w:t xml:space="preserve">με βάση τον Καν. (ΕΕ) 2018/62 </w:t>
            </w:r>
            <w:r w:rsidR="00155316" w:rsidRPr="0073595E">
              <w:rPr>
                <w:rFonts w:ascii="Arial" w:hAnsi="Arial" w:cs="Arial"/>
                <w:sz w:val="18"/>
                <w:vertAlign w:val="superscript"/>
              </w:rPr>
              <w:t>(</w:t>
            </w:r>
            <w:r w:rsidR="0014424B">
              <w:rPr>
                <w:rFonts w:ascii="Arial" w:hAnsi="Arial" w:cs="Arial"/>
                <w:sz w:val="18"/>
                <w:vertAlign w:val="superscript"/>
                <w:lang w:val="en-US"/>
              </w:rPr>
              <w:t>4</w:t>
            </w:r>
            <w:r w:rsidR="00155316" w:rsidRPr="0073595E">
              <w:rPr>
                <w:rFonts w:ascii="Arial" w:hAnsi="Arial" w:cs="Arial"/>
                <w:sz w:val="18"/>
                <w:vertAlign w:val="superscript"/>
              </w:rPr>
              <w:t>)</w:t>
            </w:r>
          </w:p>
        </w:tc>
        <w:tc>
          <w:tcPr>
            <w:tcW w:w="2560" w:type="pct"/>
            <w:gridSpan w:val="3"/>
            <w:vAlign w:val="center"/>
          </w:tcPr>
          <w:p w:rsidR="003C3A6D" w:rsidRPr="008831D9" w:rsidRDefault="003C3A6D" w:rsidP="00A438FD">
            <w:pPr>
              <w:rPr>
                <w:rFonts w:ascii="Arial" w:hAnsi="Arial" w:cs="Arial"/>
              </w:rPr>
            </w:pPr>
          </w:p>
        </w:tc>
      </w:tr>
      <w:tr w:rsidR="0073595E" w:rsidRPr="008831D9" w:rsidTr="00D71051">
        <w:tblPrEx>
          <w:tblLook w:val="0000"/>
        </w:tblPrEx>
        <w:trPr>
          <w:trHeight w:val="340"/>
        </w:trPr>
        <w:tc>
          <w:tcPr>
            <w:tcW w:w="2440" w:type="pct"/>
            <w:vAlign w:val="center"/>
          </w:tcPr>
          <w:p w:rsidR="006A2E8D" w:rsidRPr="0073595E" w:rsidRDefault="006A2E8D" w:rsidP="0014424B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 xml:space="preserve">Εμπορικό Όνομα </w:t>
            </w:r>
            <w:r w:rsidRPr="0073595E">
              <w:rPr>
                <w:rFonts w:ascii="Arial" w:hAnsi="Arial" w:cs="Arial"/>
                <w:sz w:val="18"/>
                <w:vertAlign w:val="superscript"/>
              </w:rPr>
              <w:t>(</w:t>
            </w:r>
            <w:r w:rsidR="0014424B">
              <w:rPr>
                <w:rFonts w:ascii="Arial" w:hAnsi="Arial" w:cs="Arial"/>
                <w:sz w:val="18"/>
                <w:vertAlign w:val="superscript"/>
                <w:lang w:val="en-US"/>
              </w:rPr>
              <w:t>5</w:t>
            </w:r>
            <w:r w:rsidRPr="0073595E">
              <w:rPr>
                <w:rFonts w:ascii="Arial" w:hAnsi="Arial" w:cs="Arial"/>
                <w:sz w:val="18"/>
                <w:vertAlign w:val="superscript"/>
              </w:rPr>
              <w:t>)</w:t>
            </w:r>
          </w:p>
        </w:tc>
        <w:tc>
          <w:tcPr>
            <w:tcW w:w="2560" w:type="pct"/>
            <w:gridSpan w:val="3"/>
            <w:tcBorders>
              <w:bottom w:val="single" w:sz="4" w:space="0" w:color="auto"/>
            </w:tcBorders>
            <w:vAlign w:val="center"/>
          </w:tcPr>
          <w:p w:rsidR="006A2E8D" w:rsidRPr="008831D9" w:rsidRDefault="006A2E8D" w:rsidP="00A438FD">
            <w:pPr>
              <w:rPr>
                <w:rFonts w:ascii="Arial" w:hAnsi="Arial" w:cs="Arial"/>
              </w:rPr>
            </w:pPr>
          </w:p>
        </w:tc>
      </w:tr>
      <w:tr w:rsidR="0073595E" w:rsidRPr="008831D9" w:rsidTr="00D71051">
        <w:tblPrEx>
          <w:tblLook w:val="0000"/>
        </w:tblPrEx>
        <w:trPr>
          <w:trHeight w:val="1202"/>
        </w:trPr>
        <w:tc>
          <w:tcPr>
            <w:tcW w:w="2440" w:type="pct"/>
            <w:vAlign w:val="center"/>
          </w:tcPr>
          <w:p w:rsidR="00131CEC" w:rsidRPr="0073595E" w:rsidRDefault="00131CEC" w:rsidP="00253625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>Σημείο δειγματοληψίας (</w:t>
            </w:r>
            <w:r w:rsidR="00253625" w:rsidRPr="0073595E">
              <w:rPr>
                <w:rFonts w:ascii="Arial" w:hAnsi="Arial" w:cs="Arial"/>
                <w:sz w:val="18"/>
              </w:rPr>
              <w:t>κατηγορία</w:t>
            </w:r>
            <w:r w:rsidRPr="0073595E">
              <w:rPr>
                <w:rFonts w:ascii="Arial" w:hAnsi="Arial" w:cs="Arial"/>
                <w:sz w:val="18"/>
              </w:rPr>
              <w:t xml:space="preserve">) </w:t>
            </w:r>
          </w:p>
        </w:tc>
        <w:tc>
          <w:tcPr>
            <w:tcW w:w="1437" w:type="pct"/>
            <w:gridSpan w:val="2"/>
            <w:tcBorders>
              <w:right w:val="nil"/>
            </w:tcBorders>
          </w:tcPr>
          <w:p w:rsidR="00FD6740" w:rsidRDefault="00131CEC" w:rsidP="00C003F1">
            <w:pPr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Pr="00131CEC">
              <w:rPr>
                <w:rFonts w:ascii="Arial" w:hAnsi="Arial" w:cs="Arial"/>
              </w:rPr>
              <w:t>Supermarket</w:t>
            </w:r>
          </w:p>
          <w:p w:rsidR="00FD6740" w:rsidRDefault="00131CEC" w:rsidP="00C003F1">
            <w:pPr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Pr="00131CEC">
              <w:rPr>
                <w:rFonts w:ascii="Arial" w:hAnsi="Arial" w:cs="Arial"/>
              </w:rPr>
              <w:t>Μανάβικο/Οπωρ</w:t>
            </w:r>
            <w:r w:rsidR="00155316">
              <w:rPr>
                <w:rFonts w:ascii="Arial" w:hAnsi="Arial" w:cs="Arial"/>
              </w:rPr>
              <w:t>ο</w:t>
            </w:r>
            <w:r w:rsidRPr="00131CEC">
              <w:rPr>
                <w:rFonts w:ascii="Arial" w:hAnsi="Arial" w:cs="Arial"/>
              </w:rPr>
              <w:t>πωλείο</w:t>
            </w:r>
          </w:p>
          <w:p w:rsidR="00131CEC" w:rsidRDefault="00131CEC" w:rsidP="00C003F1">
            <w:pPr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="00FD6740" w:rsidRPr="00FD6740">
              <w:rPr>
                <w:rFonts w:ascii="Arial" w:hAnsi="Arial" w:cs="Arial"/>
              </w:rPr>
              <w:t>Κατάστημα χονδρικής διάθεσης</w:t>
            </w:r>
          </w:p>
          <w:p w:rsidR="00FD6740" w:rsidRPr="006E7DE8" w:rsidRDefault="00FD6740" w:rsidP="00C003F1">
            <w:pPr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="006E7DE8">
              <w:rPr>
                <w:rFonts w:ascii="Arial" w:hAnsi="Arial" w:cs="Arial"/>
              </w:rPr>
              <w:t xml:space="preserve">ΣΣΕ ή ΣΕ </w:t>
            </w:r>
            <w:r w:rsidR="006E7DE8" w:rsidRPr="006E7DE8">
              <w:rPr>
                <w:rFonts w:ascii="Arial" w:hAnsi="Arial" w:cs="Arial"/>
                <w:sz w:val="18"/>
                <w:vertAlign w:val="superscript"/>
              </w:rPr>
              <w:t>(</w:t>
            </w:r>
            <w:r w:rsidR="00ED5E8C">
              <w:rPr>
                <w:rFonts w:ascii="Arial" w:hAnsi="Arial" w:cs="Arial"/>
                <w:sz w:val="18"/>
                <w:vertAlign w:val="superscript"/>
              </w:rPr>
              <w:t>6</w:t>
            </w:r>
            <w:r w:rsidR="006E7DE8" w:rsidRPr="006E7DE8">
              <w:rPr>
                <w:rFonts w:ascii="Arial" w:hAnsi="Arial" w:cs="Arial"/>
                <w:sz w:val="18"/>
                <w:vertAlign w:val="superscript"/>
              </w:rPr>
              <w:t>)</w:t>
            </w:r>
          </w:p>
          <w:p w:rsidR="00FD6740" w:rsidRDefault="00FD6740" w:rsidP="00C003F1">
            <w:pPr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Pr="00FD6740">
              <w:rPr>
                <w:rFonts w:ascii="Arial" w:hAnsi="Arial" w:cs="Arial"/>
              </w:rPr>
              <w:t>Σημείο διαλογής/μεταποίησης</w:t>
            </w:r>
          </w:p>
          <w:p w:rsidR="008C6BB3" w:rsidRPr="00FD6740" w:rsidRDefault="008C6BB3" w:rsidP="008C6BB3">
            <w:pPr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Pr="00FD6740">
              <w:rPr>
                <w:rFonts w:ascii="Arial" w:hAnsi="Arial" w:cs="Arial"/>
              </w:rPr>
              <w:t xml:space="preserve">Κατάστημα </w:t>
            </w:r>
            <w:r>
              <w:rPr>
                <w:rFonts w:ascii="Arial" w:hAnsi="Arial" w:cs="Arial"/>
              </w:rPr>
              <w:t>ξηρών καρπών</w:t>
            </w:r>
          </w:p>
        </w:tc>
        <w:tc>
          <w:tcPr>
            <w:tcW w:w="1123" w:type="pct"/>
            <w:tcBorders>
              <w:left w:val="nil"/>
            </w:tcBorders>
          </w:tcPr>
          <w:p w:rsidR="00131CEC" w:rsidRPr="008831D9" w:rsidRDefault="00131CEC" w:rsidP="00C003F1">
            <w:pPr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Pr="00131CEC">
              <w:rPr>
                <w:rFonts w:ascii="Arial" w:hAnsi="Arial" w:cs="Arial"/>
                <w:lang w:val="en-US"/>
              </w:rPr>
              <w:t>Minimarket</w:t>
            </w:r>
          </w:p>
          <w:p w:rsidR="00FD6740" w:rsidRDefault="00FD6740" w:rsidP="002822B9">
            <w:pPr>
              <w:ind w:right="-108"/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Λαϊκή</w:t>
            </w:r>
            <w:r w:rsidR="002822B9">
              <w:rPr>
                <w:rFonts w:ascii="Arial" w:hAnsi="Arial" w:cs="Arial"/>
              </w:rPr>
              <w:t>(……</w:t>
            </w:r>
            <w:r w:rsidR="004C2F3D">
              <w:rPr>
                <w:rFonts w:ascii="Arial" w:hAnsi="Arial" w:cs="Arial"/>
              </w:rPr>
              <w:t>..</w:t>
            </w:r>
            <w:r w:rsidR="002822B9">
              <w:rPr>
                <w:rFonts w:ascii="Arial" w:hAnsi="Arial" w:cs="Arial"/>
              </w:rPr>
              <w:t>.…….)</w:t>
            </w:r>
            <w:r w:rsidR="002822B9" w:rsidRPr="002822B9">
              <w:rPr>
                <w:rFonts w:ascii="Arial" w:hAnsi="Arial" w:cs="Arial"/>
                <w:vertAlign w:val="superscript"/>
              </w:rPr>
              <w:t>(7)</w:t>
            </w:r>
          </w:p>
          <w:p w:rsidR="00FD6740" w:rsidRDefault="00FD6740" w:rsidP="00C003F1">
            <w:pPr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Λαχαναγορά</w:t>
            </w:r>
          </w:p>
          <w:p w:rsidR="008C6BB3" w:rsidRDefault="00FD6740" w:rsidP="00C003F1">
            <w:pPr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Pr="00FD6740">
              <w:rPr>
                <w:rFonts w:ascii="Arial" w:hAnsi="Arial" w:cs="Arial"/>
              </w:rPr>
              <w:t xml:space="preserve">Αποθήκη </w:t>
            </w:r>
            <w:r w:rsidR="005E7B5E">
              <w:rPr>
                <w:rFonts w:ascii="Arial" w:hAnsi="Arial" w:cs="Arial"/>
              </w:rPr>
              <w:t>παραγωγού</w:t>
            </w:r>
            <w:r w:rsidR="00D71051" w:rsidRPr="00D71051">
              <w:rPr>
                <w:rFonts w:ascii="Arial" w:hAnsi="Arial" w:cs="Arial"/>
                <w:vertAlign w:val="superscript"/>
              </w:rPr>
              <w:t>(8)</w:t>
            </w:r>
          </w:p>
          <w:p w:rsidR="00155316" w:rsidRDefault="00E63F8B" w:rsidP="00C003F1">
            <w:pPr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Άλλο…………….....</w:t>
            </w:r>
          </w:p>
          <w:p w:rsidR="00FD6740" w:rsidRPr="008831D9" w:rsidRDefault="00FD6740" w:rsidP="00C003F1">
            <w:pPr>
              <w:rPr>
                <w:rFonts w:ascii="Arial" w:hAnsi="Arial" w:cs="Arial"/>
              </w:rPr>
            </w:pPr>
          </w:p>
        </w:tc>
      </w:tr>
      <w:tr w:rsidR="0073595E" w:rsidRPr="008831D9" w:rsidTr="00C46D05">
        <w:tblPrEx>
          <w:tblLook w:val="0000"/>
        </w:tblPrEx>
        <w:trPr>
          <w:trHeight w:val="306"/>
        </w:trPr>
        <w:tc>
          <w:tcPr>
            <w:tcW w:w="2440" w:type="pct"/>
            <w:vAlign w:val="center"/>
          </w:tcPr>
          <w:p w:rsidR="00131CEC" w:rsidRPr="0073595E" w:rsidRDefault="00131CEC" w:rsidP="00131CEC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 xml:space="preserve">Σημείο δειγματοληψίας (διεύθυνση) </w:t>
            </w:r>
          </w:p>
        </w:tc>
        <w:tc>
          <w:tcPr>
            <w:tcW w:w="2560" w:type="pct"/>
            <w:gridSpan w:val="3"/>
            <w:vAlign w:val="center"/>
          </w:tcPr>
          <w:p w:rsidR="00131CEC" w:rsidRPr="008831D9" w:rsidRDefault="00131CEC" w:rsidP="00A438FD">
            <w:pPr>
              <w:rPr>
                <w:rFonts w:ascii="Arial" w:hAnsi="Arial" w:cs="Arial"/>
              </w:rPr>
            </w:pPr>
          </w:p>
        </w:tc>
      </w:tr>
      <w:tr w:rsidR="0073595E" w:rsidRPr="008831D9" w:rsidTr="00C46D05">
        <w:tblPrEx>
          <w:tblLook w:val="0000"/>
        </w:tblPrEx>
        <w:trPr>
          <w:trHeight w:val="306"/>
        </w:trPr>
        <w:tc>
          <w:tcPr>
            <w:tcW w:w="2440" w:type="pct"/>
            <w:vAlign w:val="center"/>
          </w:tcPr>
          <w:p w:rsidR="00131CEC" w:rsidRPr="0073595E" w:rsidRDefault="00FD6740" w:rsidP="00A438FD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>Προέλευση (</w:t>
            </w:r>
            <w:r w:rsidR="00131CEC" w:rsidRPr="0073595E">
              <w:rPr>
                <w:rFonts w:ascii="Arial" w:hAnsi="Arial" w:cs="Arial"/>
                <w:sz w:val="18"/>
              </w:rPr>
              <w:t>χώρα, νομός, περιοχή)</w:t>
            </w:r>
          </w:p>
        </w:tc>
        <w:tc>
          <w:tcPr>
            <w:tcW w:w="2560" w:type="pct"/>
            <w:gridSpan w:val="3"/>
            <w:vAlign w:val="center"/>
          </w:tcPr>
          <w:p w:rsidR="00131CEC" w:rsidRPr="008831D9" w:rsidRDefault="00131CEC" w:rsidP="00A438FD">
            <w:pPr>
              <w:rPr>
                <w:rFonts w:ascii="Arial" w:hAnsi="Arial" w:cs="Arial"/>
              </w:rPr>
            </w:pPr>
          </w:p>
        </w:tc>
      </w:tr>
      <w:tr w:rsidR="0073595E" w:rsidRPr="008831D9" w:rsidTr="00C46D05">
        <w:tblPrEx>
          <w:tblLook w:val="0000"/>
        </w:tblPrEx>
        <w:trPr>
          <w:trHeight w:val="306"/>
        </w:trPr>
        <w:tc>
          <w:tcPr>
            <w:tcW w:w="2440" w:type="pct"/>
            <w:vAlign w:val="center"/>
          </w:tcPr>
          <w:p w:rsidR="00131CEC" w:rsidRPr="0073595E" w:rsidRDefault="00131CEC" w:rsidP="002822B9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 xml:space="preserve">Συνολική ποσότητα φορτίου ή ελεγχόμενης παρτίδας </w:t>
            </w:r>
            <w:r w:rsidRPr="0073595E">
              <w:rPr>
                <w:rFonts w:ascii="Arial" w:hAnsi="Arial" w:cs="Arial"/>
                <w:sz w:val="18"/>
                <w:vertAlign w:val="superscript"/>
              </w:rPr>
              <w:t>(</w:t>
            </w:r>
            <w:r w:rsidR="00E1585E">
              <w:rPr>
                <w:rFonts w:ascii="Arial" w:hAnsi="Arial" w:cs="Arial"/>
                <w:sz w:val="18"/>
                <w:vertAlign w:val="superscript"/>
              </w:rPr>
              <w:t>9</w:t>
            </w:r>
            <w:r w:rsidRPr="0073595E">
              <w:rPr>
                <w:rFonts w:ascii="Arial" w:hAnsi="Arial" w:cs="Arial"/>
                <w:sz w:val="18"/>
                <w:vertAlign w:val="superscript"/>
              </w:rPr>
              <w:t>)</w:t>
            </w:r>
          </w:p>
        </w:tc>
        <w:tc>
          <w:tcPr>
            <w:tcW w:w="2560" w:type="pct"/>
            <w:gridSpan w:val="3"/>
            <w:vAlign w:val="center"/>
          </w:tcPr>
          <w:p w:rsidR="00131CEC" w:rsidRPr="008831D9" w:rsidRDefault="00131CEC" w:rsidP="00A438FD">
            <w:pPr>
              <w:rPr>
                <w:rFonts w:ascii="Arial" w:hAnsi="Arial" w:cs="Arial"/>
              </w:rPr>
            </w:pPr>
          </w:p>
        </w:tc>
      </w:tr>
      <w:tr w:rsidR="0073595E" w:rsidRPr="008831D9" w:rsidTr="00C46D05">
        <w:tblPrEx>
          <w:tblLook w:val="0000"/>
        </w:tblPrEx>
        <w:trPr>
          <w:trHeight w:val="306"/>
        </w:trPr>
        <w:tc>
          <w:tcPr>
            <w:tcW w:w="2440" w:type="pct"/>
            <w:vAlign w:val="center"/>
          </w:tcPr>
          <w:p w:rsidR="00131CEC" w:rsidRPr="0073595E" w:rsidRDefault="00131CEC" w:rsidP="00155316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>Εργαστηριακό δείγμα (μονάδες, ή</w:t>
            </w:r>
            <w:r w:rsidR="00C003F1" w:rsidRPr="0073595E">
              <w:rPr>
                <w:rFonts w:ascii="Arial" w:hAnsi="Arial" w:cs="Arial"/>
                <w:sz w:val="18"/>
              </w:rPr>
              <w:t xml:space="preserve"> </w:t>
            </w:r>
            <w:r w:rsidRPr="0073595E">
              <w:rPr>
                <w:rFonts w:ascii="Arial" w:hAnsi="Arial" w:cs="Arial"/>
                <w:sz w:val="18"/>
              </w:rPr>
              <w:t>/</w:t>
            </w:r>
            <w:r w:rsidR="00C003F1" w:rsidRPr="0073595E">
              <w:rPr>
                <w:rFonts w:ascii="Arial" w:hAnsi="Arial" w:cs="Arial"/>
                <w:sz w:val="18"/>
              </w:rPr>
              <w:t xml:space="preserve"> </w:t>
            </w:r>
            <w:r w:rsidRPr="0073595E">
              <w:rPr>
                <w:rFonts w:ascii="Arial" w:hAnsi="Arial" w:cs="Arial"/>
                <w:sz w:val="18"/>
              </w:rPr>
              <w:t xml:space="preserve">και Kg) </w:t>
            </w:r>
          </w:p>
        </w:tc>
        <w:tc>
          <w:tcPr>
            <w:tcW w:w="2560" w:type="pct"/>
            <w:gridSpan w:val="3"/>
            <w:vAlign w:val="center"/>
          </w:tcPr>
          <w:p w:rsidR="00131CEC" w:rsidRPr="008831D9" w:rsidRDefault="00131CEC" w:rsidP="00A438FD">
            <w:pPr>
              <w:rPr>
                <w:rFonts w:ascii="Arial" w:hAnsi="Arial" w:cs="Arial"/>
              </w:rPr>
            </w:pPr>
          </w:p>
        </w:tc>
      </w:tr>
      <w:tr w:rsidR="0073595E" w:rsidRPr="008831D9" w:rsidTr="00C46D05">
        <w:tblPrEx>
          <w:tblLook w:val="0000"/>
        </w:tblPrEx>
        <w:trPr>
          <w:trHeight w:val="306"/>
        </w:trPr>
        <w:tc>
          <w:tcPr>
            <w:tcW w:w="2440" w:type="pct"/>
            <w:vAlign w:val="center"/>
          </w:tcPr>
          <w:p w:rsidR="00131CEC" w:rsidRPr="0073595E" w:rsidRDefault="00131CEC" w:rsidP="002822B9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>Συσκευασία &amp; σφράγιση δείγματος</w:t>
            </w:r>
            <w:r w:rsidRPr="0073595E">
              <w:rPr>
                <w:rFonts w:ascii="Arial" w:hAnsi="Arial" w:cs="Arial"/>
                <w:sz w:val="18"/>
                <w:vertAlign w:val="superscript"/>
              </w:rPr>
              <w:t>(</w:t>
            </w:r>
            <w:r w:rsidR="00E1585E">
              <w:rPr>
                <w:rFonts w:ascii="Arial" w:hAnsi="Arial" w:cs="Arial"/>
                <w:sz w:val="18"/>
                <w:vertAlign w:val="superscript"/>
              </w:rPr>
              <w:t>10</w:t>
            </w:r>
            <w:r w:rsidRPr="0073595E">
              <w:rPr>
                <w:rFonts w:ascii="Arial" w:hAnsi="Arial" w:cs="Arial"/>
                <w:sz w:val="18"/>
                <w:vertAlign w:val="superscript"/>
              </w:rPr>
              <w:t>)</w:t>
            </w:r>
          </w:p>
        </w:tc>
        <w:tc>
          <w:tcPr>
            <w:tcW w:w="2560" w:type="pct"/>
            <w:gridSpan w:val="3"/>
            <w:vAlign w:val="center"/>
          </w:tcPr>
          <w:p w:rsidR="00131CEC" w:rsidRPr="008831D9" w:rsidRDefault="00131CEC" w:rsidP="00A438FD">
            <w:pPr>
              <w:rPr>
                <w:rFonts w:ascii="Arial" w:hAnsi="Arial" w:cs="Arial"/>
              </w:rPr>
            </w:pPr>
          </w:p>
        </w:tc>
      </w:tr>
      <w:tr w:rsidR="0073595E" w:rsidRPr="008831D9" w:rsidTr="00C46D05">
        <w:tblPrEx>
          <w:tblLook w:val="0000"/>
        </w:tblPrEx>
        <w:trPr>
          <w:trHeight w:val="1191"/>
        </w:trPr>
        <w:tc>
          <w:tcPr>
            <w:tcW w:w="2440" w:type="pct"/>
            <w:vAlign w:val="center"/>
          </w:tcPr>
          <w:p w:rsidR="00131CEC" w:rsidRPr="0073595E" w:rsidRDefault="00131CEC" w:rsidP="005E7B5E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 xml:space="preserve">Στοιχεία εμπόρου </w:t>
            </w:r>
            <w:r w:rsidR="005E7B5E">
              <w:rPr>
                <w:rFonts w:ascii="Arial" w:hAnsi="Arial" w:cs="Arial"/>
                <w:sz w:val="18"/>
              </w:rPr>
              <w:t>- κατόχου</w:t>
            </w:r>
          </w:p>
        </w:tc>
        <w:tc>
          <w:tcPr>
            <w:tcW w:w="2560" w:type="pct"/>
            <w:gridSpan w:val="3"/>
            <w:vAlign w:val="center"/>
          </w:tcPr>
          <w:p w:rsidR="00131CEC" w:rsidRPr="008831D9" w:rsidRDefault="00131CEC" w:rsidP="00A438FD">
            <w:pPr>
              <w:rPr>
                <w:rFonts w:ascii="Arial" w:hAnsi="Arial" w:cs="Arial"/>
              </w:rPr>
            </w:pPr>
          </w:p>
        </w:tc>
      </w:tr>
      <w:tr w:rsidR="006829D5" w:rsidRPr="008831D9" w:rsidTr="00C46D05">
        <w:tblPrEx>
          <w:tblLook w:val="0000"/>
        </w:tblPrEx>
        <w:trPr>
          <w:trHeight w:val="1191"/>
        </w:trPr>
        <w:tc>
          <w:tcPr>
            <w:tcW w:w="2440" w:type="pct"/>
            <w:vAlign w:val="center"/>
          </w:tcPr>
          <w:p w:rsidR="006829D5" w:rsidRPr="0073595E" w:rsidRDefault="006829D5" w:rsidP="00333864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 xml:space="preserve">Στοιχεία συσκευαστή </w:t>
            </w:r>
            <w:r w:rsidR="00333864">
              <w:rPr>
                <w:rFonts w:ascii="Arial" w:hAnsi="Arial" w:cs="Arial"/>
                <w:sz w:val="18"/>
              </w:rPr>
              <w:t>ή εισαγωγέα</w:t>
            </w:r>
          </w:p>
        </w:tc>
        <w:tc>
          <w:tcPr>
            <w:tcW w:w="2560" w:type="pct"/>
            <w:gridSpan w:val="3"/>
            <w:vAlign w:val="center"/>
          </w:tcPr>
          <w:p w:rsidR="006829D5" w:rsidRPr="008831D9" w:rsidRDefault="006829D5" w:rsidP="00A438FD">
            <w:pPr>
              <w:rPr>
                <w:rFonts w:ascii="Arial" w:hAnsi="Arial" w:cs="Arial"/>
              </w:rPr>
            </w:pPr>
          </w:p>
        </w:tc>
      </w:tr>
      <w:tr w:rsidR="006829D5" w:rsidRPr="008831D9" w:rsidTr="00C46D05">
        <w:tblPrEx>
          <w:tblLook w:val="0000"/>
        </w:tblPrEx>
        <w:trPr>
          <w:trHeight w:val="1191"/>
        </w:trPr>
        <w:tc>
          <w:tcPr>
            <w:tcW w:w="2440" w:type="pct"/>
            <w:vAlign w:val="center"/>
          </w:tcPr>
          <w:p w:rsidR="006829D5" w:rsidRPr="0073595E" w:rsidRDefault="006829D5" w:rsidP="00E31CD5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 xml:space="preserve">Στοιχεία παραγωγού </w:t>
            </w:r>
          </w:p>
        </w:tc>
        <w:tc>
          <w:tcPr>
            <w:tcW w:w="2560" w:type="pct"/>
            <w:gridSpan w:val="3"/>
            <w:vAlign w:val="center"/>
          </w:tcPr>
          <w:p w:rsidR="006829D5" w:rsidRPr="008831D9" w:rsidRDefault="006829D5" w:rsidP="00A438FD">
            <w:pPr>
              <w:rPr>
                <w:rFonts w:ascii="Arial" w:hAnsi="Arial" w:cs="Arial"/>
              </w:rPr>
            </w:pPr>
          </w:p>
        </w:tc>
      </w:tr>
      <w:tr w:rsidR="0073595E" w:rsidRPr="008831D9" w:rsidTr="00D71051">
        <w:tblPrEx>
          <w:tblLook w:val="0000"/>
        </w:tblPrEx>
        <w:trPr>
          <w:trHeight w:val="340"/>
        </w:trPr>
        <w:tc>
          <w:tcPr>
            <w:tcW w:w="2440" w:type="pct"/>
            <w:vAlign w:val="center"/>
          </w:tcPr>
          <w:p w:rsidR="00131CEC" w:rsidRPr="0073595E" w:rsidRDefault="00131CEC" w:rsidP="00A438FD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 xml:space="preserve">Αποδεικτικά </w:t>
            </w:r>
            <w:proofErr w:type="spellStart"/>
            <w:r w:rsidRPr="0073595E">
              <w:rPr>
                <w:rFonts w:ascii="Arial" w:hAnsi="Arial" w:cs="Arial"/>
                <w:sz w:val="18"/>
              </w:rPr>
              <w:t>ιχνηλασιμότητας</w:t>
            </w:r>
            <w:proofErr w:type="spellEnd"/>
            <w:r w:rsidRPr="0073595E">
              <w:rPr>
                <w:rFonts w:ascii="Arial" w:hAnsi="Arial" w:cs="Arial"/>
                <w:sz w:val="18"/>
              </w:rPr>
              <w:t xml:space="preserve"> δείγματος</w:t>
            </w:r>
          </w:p>
        </w:tc>
        <w:tc>
          <w:tcPr>
            <w:tcW w:w="2560" w:type="pct"/>
            <w:gridSpan w:val="3"/>
            <w:vAlign w:val="center"/>
          </w:tcPr>
          <w:p w:rsidR="00131CEC" w:rsidRPr="008831D9" w:rsidRDefault="00131CEC" w:rsidP="00A438FD">
            <w:pPr>
              <w:rPr>
                <w:rFonts w:ascii="Arial" w:hAnsi="Arial" w:cs="Arial"/>
              </w:rPr>
            </w:pPr>
          </w:p>
        </w:tc>
      </w:tr>
      <w:tr w:rsidR="00253625" w:rsidRPr="008831D9" w:rsidTr="00D71051">
        <w:tblPrEx>
          <w:tblLook w:val="0000"/>
        </w:tblPrEx>
        <w:trPr>
          <w:trHeight w:val="340"/>
        </w:trPr>
        <w:tc>
          <w:tcPr>
            <w:tcW w:w="2440" w:type="pct"/>
            <w:vAlign w:val="center"/>
          </w:tcPr>
          <w:p w:rsidR="00253625" w:rsidRPr="0073595E" w:rsidRDefault="00253625" w:rsidP="00313963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 xml:space="preserve">Στοιχεία για την καλλιέργεια </w:t>
            </w:r>
          </w:p>
        </w:tc>
        <w:tc>
          <w:tcPr>
            <w:tcW w:w="1437" w:type="pct"/>
            <w:gridSpan w:val="2"/>
            <w:tcBorders>
              <w:bottom w:val="single" w:sz="4" w:space="0" w:color="auto"/>
              <w:right w:val="nil"/>
            </w:tcBorders>
          </w:tcPr>
          <w:p w:rsidR="00253625" w:rsidRPr="008831D9" w:rsidRDefault="00253625" w:rsidP="00253625">
            <w:pPr>
              <w:spacing w:line="360" w:lineRule="auto"/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Pr="00253625">
              <w:rPr>
                <w:rFonts w:ascii="Arial" w:hAnsi="Arial" w:cs="Arial"/>
              </w:rPr>
              <w:t>Υπαίθρια</w:t>
            </w:r>
          </w:p>
        </w:tc>
        <w:tc>
          <w:tcPr>
            <w:tcW w:w="1123" w:type="pct"/>
            <w:tcBorders>
              <w:left w:val="nil"/>
              <w:bottom w:val="single" w:sz="4" w:space="0" w:color="auto"/>
            </w:tcBorders>
          </w:tcPr>
          <w:p w:rsidR="00253625" w:rsidRPr="008831D9" w:rsidRDefault="00253625" w:rsidP="00253625">
            <w:pPr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Pr="00253625">
              <w:rPr>
                <w:rFonts w:ascii="Arial" w:hAnsi="Arial" w:cs="Arial"/>
              </w:rPr>
              <w:t>Θερμοκηπίου</w:t>
            </w:r>
          </w:p>
        </w:tc>
      </w:tr>
      <w:tr w:rsidR="00B82376" w:rsidRPr="008831D9" w:rsidTr="00D71051">
        <w:tblPrEx>
          <w:tblLook w:val="0000"/>
        </w:tblPrEx>
        <w:trPr>
          <w:trHeight w:val="340"/>
        </w:trPr>
        <w:tc>
          <w:tcPr>
            <w:tcW w:w="2440" w:type="pct"/>
            <w:vAlign w:val="center"/>
          </w:tcPr>
          <w:p w:rsidR="00B82376" w:rsidRPr="0073595E" w:rsidRDefault="00B82376" w:rsidP="003139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Βιολογικής παραγωγής</w:t>
            </w:r>
          </w:p>
        </w:tc>
        <w:tc>
          <w:tcPr>
            <w:tcW w:w="1437" w:type="pct"/>
            <w:gridSpan w:val="2"/>
            <w:tcBorders>
              <w:bottom w:val="single" w:sz="4" w:space="0" w:color="auto"/>
              <w:right w:val="nil"/>
            </w:tcBorders>
          </w:tcPr>
          <w:p w:rsidR="00B82376" w:rsidRPr="008831D9" w:rsidRDefault="00B82376" w:rsidP="00B82376">
            <w:pPr>
              <w:spacing w:line="360" w:lineRule="auto"/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Ναι</w:t>
            </w:r>
          </w:p>
        </w:tc>
        <w:tc>
          <w:tcPr>
            <w:tcW w:w="1123" w:type="pct"/>
            <w:tcBorders>
              <w:left w:val="nil"/>
              <w:bottom w:val="single" w:sz="4" w:space="0" w:color="auto"/>
            </w:tcBorders>
          </w:tcPr>
          <w:p w:rsidR="00B82376" w:rsidRPr="008831D9" w:rsidRDefault="00B82376" w:rsidP="00B82376">
            <w:pPr>
              <w:rPr>
                <w:rFonts w:ascii="Arial" w:hAnsi="Arial" w:cs="Arial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Όχι</w:t>
            </w:r>
          </w:p>
        </w:tc>
      </w:tr>
      <w:tr w:rsidR="00B82376" w:rsidRPr="008831D9" w:rsidTr="00C46D05">
        <w:tblPrEx>
          <w:tblLook w:val="0000"/>
        </w:tblPrEx>
        <w:trPr>
          <w:trHeight w:val="177"/>
        </w:trPr>
        <w:tc>
          <w:tcPr>
            <w:tcW w:w="2440" w:type="pct"/>
            <w:vAlign w:val="center"/>
          </w:tcPr>
          <w:p w:rsidR="00B82376" w:rsidRPr="0073595E" w:rsidRDefault="00B82376" w:rsidP="002822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Περιγραφή προϊόντος εφόσον έχει υποστεί επεξεργασία </w:t>
            </w:r>
            <w:r w:rsidRPr="007E2FF1">
              <w:rPr>
                <w:rFonts w:ascii="Arial" w:hAnsi="Arial" w:cs="Arial"/>
                <w:sz w:val="18"/>
                <w:vertAlign w:val="superscript"/>
              </w:rPr>
              <w:t>(</w:t>
            </w:r>
            <w:r w:rsidR="00E1585E">
              <w:rPr>
                <w:rFonts w:ascii="Arial" w:hAnsi="Arial" w:cs="Arial"/>
                <w:sz w:val="18"/>
                <w:vertAlign w:val="superscript"/>
              </w:rPr>
              <w:t>11</w:t>
            </w:r>
            <w:r w:rsidRPr="007E2FF1">
              <w:rPr>
                <w:rFonts w:ascii="Arial" w:hAnsi="Arial" w:cs="Arial"/>
                <w:sz w:val="18"/>
                <w:vertAlign w:val="superscript"/>
              </w:rPr>
              <w:t>)</w:t>
            </w:r>
          </w:p>
        </w:tc>
        <w:tc>
          <w:tcPr>
            <w:tcW w:w="1437" w:type="pct"/>
            <w:gridSpan w:val="2"/>
            <w:tcBorders>
              <w:right w:val="nil"/>
            </w:tcBorders>
          </w:tcPr>
          <w:p w:rsidR="00B82376" w:rsidRPr="006E7DE8" w:rsidRDefault="00B82376" w:rsidP="007E2F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23" w:type="pct"/>
            <w:tcBorders>
              <w:left w:val="nil"/>
            </w:tcBorders>
          </w:tcPr>
          <w:p w:rsidR="00B82376" w:rsidRPr="006E7DE8" w:rsidRDefault="00B82376" w:rsidP="007E2F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82376" w:rsidRPr="008831D9" w:rsidTr="00C46D05">
        <w:tblPrEx>
          <w:tblLook w:val="0000"/>
        </w:tblPrEx>
        <w:trPr>
          <w:trHeight w:val="306"/>
        </w:trPr>
        <w:tc>
          <w:tcPr>
            <w:tcW w:w="2440" w:type="pct"/>
            <w:vAlign w:val="center"/>
          </w:tcPr>
          <w:p w:rsidR="00B82376" w:rsidRPr="0073595E" w:rsidRDefault="00B82376" w:rsidP="00A438FD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 xml:space="preserve">Ημερομηνία παραγωγής </w:t>
            </w:r>
          </w:p>
        </w:tc>
        <w:tc>
          <w:tcPr>
            <w:tcW w:w="2560" w:type="pct"/>
            <w:gridSpan w:val="3"/>
            <w:vAlign w:val="center"/>
          </w:tcPr>
          <w:p w:rsidR="00B82376" w:rsidRPr="008831D9" w:rsidRDefault="00B82376" w:rsidP="00A438FD">
            <w:pPr>
              <w:rPr>
                <w:rFonts w:ascii="Arial" w:hAnsi="Arial" w:cs="Arial"/>
              </w:rPr>
            </w:pPr>
          </w:p>
        </w:tc>
      </w:tr>
      <w:tr w:rsidR="00B82376" w:rsidRPr="008831D9" w:rsidTr="00C46D05">
        <w:tblPrEx>
          <w:tblLook w:val="0000"/>
        </w:tblPrEx>
        <w:trPr>
          <w:trHeight w:val="306"/>
        </w:trPr>
        <w:tc>
          <w:tcPr>
            <w:tcW w:w="2440" w:type="pct"/>
            <w:vAlign w:val="center"/>
          </w:tcPr>
          <w:p w:rsidR="00B82376" w:rsidRPr="0073595E" w:rsidRDefault="00B82376" w:rsidP="00A438FD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>Κωδικός αριθμός παραγωγής</w:t>
            </w:r>
          </w:p>
        </w:tc>
        <w:tc>
          <w:tcPr>
            <w:tcW w:w="2560" w:type="pct"/>
            <w:gridSpan w:val="3"/>
            <w:vAlign w:val="center"/>
          </w:tcPr>
          <w:p w:rsidR="00B82376" w:rsidRPr="008831D9" w:rsidRDefault="00B82376" w:rsidP="00A438FD">
            <w:pPr>
              <w:rPr>
                <w:rFonts w:ascii="Arial" w:hAnsi="Arial" w:cs="Arial"/>
              </w:rPr>
            </w:pPr>
          </w:p>
        </w:tc>
      </w:tr>
      <w:tr w:rsidR="00B82376" w:rsidRPr="008831D9" w:rsidTr="00C46D05">
        <w:tblPrEx>
          <w:tblLook w:val="0000"/>
        </w:tblPrEx>
        <w:trPr>
          <w:trHeight w:val="306"/>
        </w:trPr>
        <w:tc>
          <w:tcPr>
            <w:tcW w:w="2440" w:type="pct"/>
            <w:vAlign w:val="center"/>
          </w:tcPr>
          <w:p w:rsidR="00B82376" w:rsidRPr="0073595E" w:rsidRDefault="00B82376" w:rsidP="00A438FD">
            <w:pPr>
              <w:rPr>
                <w:rFonts w:ascii="Arial" w:hAnsi="Arial" w:cs="Arial"/>
                <w:sz w:val="18"/>
              </w:rPr>
            </w:pPr>
            <w:r w:rsidRPr="0073595E">
              <w:rPr>
                <w:rFonts w:ascii="Arial" w:hAnsi="Arial" w:cs="Arial"/>
                <w:sz w:val="18"/>
              </w:rPr>
              <w:t xml:space="preserve">Αρχή που διενεργεί την δειγματοληψία </w:t>
            </w:r>
          </w:p>
        </w:tc>
        <w:tc>
          <w:tcPr>
            <w:tcW w:w="2560" w:type="pct"/>
            <w:gridSpan w:val="3"/>
            <w:tcBorders>
              <w:bottom w:val="single" w:sz="4" w:space="0" w:color="auto"/>
            </w:tcBorders>
            <w:vAlign w:val="center"/>
          </w:tcPr>
          <w:p w:rsidR="00B82376" w:rsidRPr="008831D9" w:rsidRDefault="00B82376" w:rsidP="00A438FD">
            <w:pPr>
              <w:rPr>
                <w:rFonts w:ascii="Arial" w:hAnsi="Arial" w:cs="Arial"/>
              </w:rPr>
            </w:pPr>
          </w:p>
        </w:tc>
      </w:tr>
      <w:tr w:rsidR="00B82376" w:rsidRPr="008831D9" w:rsidTr="00D71051">
        <w:tblPrEx>
          <w:tblLook w:val="0000"/>
        </w:tblPrEx>
        <w:trPr>
          <w:trHeight w:val="432"/>
        </w:trPr>
        <w:tc>
          <w:tcPr>
            <w:tcW w:w="2440" w:type="pct"/>
          </w:tcPr>
          <w:p w:rsidR="00B82376" w:rsidRPr="0073595E" w:rsidRDefault="00B82376" w:rsidP="00E31CD5">
            <w:pPr>
              <w:spacing w:before="120"/>
              <w:rPr>
                <w:rFonts w:ascii="Arial" w:hAnsi="Arial" w:cs="Arial"/>
                <w:sz w:val="18"/>
                <w:lang w:val="en-US"/>
              </w:rPr>
            </w:pPr>
            <w:r w:rsidRPr="0073595E">
              <w:rPr>
                <w:rFonts w:ascii="Arial" w:hAnsi="Arial" w:cs="Arial"/>
                <w:sz w:val="18"/>
              </w:rPr>
              <w:t>Σκοπός δειγματοληψίας</w:t>
            </w:r>
          </w:p>
        </w:tc>
        <w:tc>
          <w:tcPr>
            <w:tcW w:w="1437" w:type="pct"/>
            <w:gridSpan w:val="2"/>
            <w:tcBorders>
              <w:right w:val="nil"/>
            </w:tcBorders>
          </w:tcPr>
          <w:p w:rsidR="00B82376" w:rsidRDefault="00B82376" w:rsidP="00C003F1">
            <w:pPr>
              <w:rPr>
                <w:rFonts w:ascii="Arial" w:hAnsi="Arial" w:cs="Arial"/>
                <w:sz w:val="18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Pr="00C003F1">
              <w:rPr>
                <w:rFonts w:ascii="Arial" w:hAnsi="Arial" w:cs="Arial"/>
                <w:sz w:val="18"/>
              </w:rPr>
              <w:t xml:space="preserve">Κοινοτικά </w:t>
            </w:r>
            <w:r w:rsidR="00ED5E8C">
              <w:rPr>
                <w:rFonts w:ascii="Arial" w:hAnsi="Arial" w:cs="Arial"/>
                <w:sz w:val="18"/>
              </w:rPr>
              <w:t>σ</w:t>
            </w:r>
            <w:r w:rsidRPr="00C003F1">
              <w:rPr>
                <w:rFonts w:ascii="Arial" w:hAnsi="Arial" w:cs="Arial"/>
                <w:sz w:val="18"/>
              </w:rPr>
              <w:t>υντονισμένο πρόγραμμα</w:t>
            </w:r>
          </w:p>
          <w:p w:rsidR="00B82376" w:rsidRDefault="00B82376" w:rsidP="00C003F1">
            <w:pPr>
              <w:rPr>
                <w:rFonts w:ascii="Arial" w:hAnsi="Arial" w:cs="Arial"/>
                <w:sz w:val="18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Pr="00C003F1">
              <w:rPr>
                <w:rFonts w:ascii="Arial" w:hAnsi="Arial" w:cs="Arial"/>
                <w:sz w:val="18"/>
              </w:rPr>
              <w:t>Καν. (ΕΕ) 2019/1793</w:t>
            </w:r>
            <w:r w:rsidR="00ED5E8C">
              <w:rPr>
                <w:rFonts w:ascii="Arial" w:hAnsi="Arial" w:cs="Arial"/>
                <w:sz w:val="18"/>
              </w:rPr>
              <w:t xml:space="preserve"> </w:t>
            </w:r>
            <w:r w:rsidR="00ED5E8C" w:rsidRPr="00ED5E8C">
              <w:rPr>
                <w:rFonts w:ascii="Arial" w:hAnsi="Arial" w:cs="Arial"/>
                <w:sz w:val="18"/>
                <w:vertAlign w:val="superscript"/>
              </w:rPr>
              <w:t>(</w:t>
            </w:r>
            <w:r w:rsidR="00E1585E">
              <w:rPr>
                <w:rFonts w:ascii="Arial" w:hAnsi="Arial" w:cs="Arial"/>
                <w:sz w:val="18"/>
                <w:vertAlign w:val="superscript"/>
              </w:rPr>
              <w:t>12</w:t>
            </w:r>
            <w:r w:rsidR="00ED5E8C" w:rsidRPr="00ED5E8C">
              <w:rPr>
                <w:rFonts w:ascii="Arial" w:hAnsi="Arial" w:cs="Arial"/>
                <w:sz w:val="18"/>
                <w:vertAlign w:val="superscript"/>
              </w:rPr>
              <w:t>)</w:t>
            </w:r>
          </w:p>
          <w:p w:rsidR="00B82376" w:rsidRPr="00C003F1" w:rsidRDefault="00B82376" w:rsidP="00C003F1">
            <w:pPr>
              <w:rPr>
                <w:rFonts w:ascii="Arial" w:hAnsi="Arial" w:cs="Arial"/>
                <w:sz w:val="18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Pr="00C003F1">
              <w:rPr>
                <w:rFonts w:ascii="Arial" w:hAnsi="Arial" w:cs="Arial"/>
                <w:sz w:val="18"/>
              </w:rPr>
              <w:t xml:space="preserve">Επανέλεγχος/follow </w:t>
            </w:r>
            <w:proofErr w:type="spellStart"/>
            <w:r w:rsidRPr="00C003F1">
              <w:rPr>
                <w:rFonts w:ascii="Arial" w:hAnsi="Arial" w:cs="Arial"/>
                <w:sz w:val="18"/>
              </w:rPr>
              <w:t>up</w:t>
            </w:r>
            <w:proofErr w:type="spellEnd"/>
          </w:p>
        </w:tc>
        <w:tc>
          <w:tcPr>
            <w:tcW w:w="1123" w:type="pct"/>
            <w:tcBorders>
              <w:left w:val="nil"/>
            </w:tcBorders>
          </w:tcPr>
          <w:p w:rsidR="00B82376" w:rsidRDefault="00B82376" w:rsidP="00C003F1">
            <w:pPr>
              <w:rPr>
                <w:rFonts w:ascii="Arial" w:hAnsi="Arial" w:cs="Arial"/>
                <w:sz w:val="18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Εθνικό</w:t>
            </w:r>
            <w:r w:rsidRPr="00C003F1">
              <w:rPr>
                <w:rFonts w:ascii="Arial" w:hAnsi="Arial" w:cs="Arial"/>
                <w:sz w:val="18"/>
              </w:rPr>
              <w:t xml:space="preserve"> </w:t>
            </w:r>
          </w:p>
          <w:p w:rsidR="00B82376" w:rsidRDefault="00B82376" w:rsidP="00C003F1">
            <w:pPr>
              <w:rPr>
                <w:rFonts w:ascii="Arial" w:hAnsi="Arial" w:cs="Arial"/>
                <w:sz w:val="18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Pr="00C003F1">
              <w:rPr>
                <w:rFonts w:ascii="Arial" w:hAnsi="Arial" w:cs="Arial"/>
                <w:sz w:val="18"/>
              </w:rPr>
              <w:t>Έκτακτος έλεγχος</w:t>
            </w:r>
          </w:p>
          <w:p w:rsidR="00B82376" w:rsidRDefault="00B82376" w:rsidP="00C003F1">
            <w:pPr>
              <w:rPr>
                <w:rFonts w:ascii="Arial" w:hAnsi="Arial" w:cs="Arial"/>
                <w:sz w:val="18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 w:rsidRPr="00C003F1">
              <w:rPr>
                <w:rFonts w:ascii="Arial" w:hAnsi="Arial" w:cs="Arial"/>
                <w:sz w:val="18"/>
              </w:rPr>
              <w:t>Καταγγελία</w:t>
            </w:r>
          </w:p>
          <w:p w:rsidR="00D71051" w:rsidRPr="00C003F1" w:rsidRDefault="00D71051" w:rsidP="00C003F1">
            <w:pPr>
              <w:rPr>
                <w:rFonts w:ascii="Arial" w:hAnsi="Arial" w:cs="Arial"/>
                <w:sz w:val="18"/>
              </w:rPr>
            </w:pPr>
            <w:r w:rsidRPr="008831D9">
              <w:rPr>
                <w:rFonts w:ascii="Arial" w:hAnsi="Arial" w:cs="Arial"/>
              </w:rPr>
              <w:sym w:font="Symbol" w:char="F080"/>
            </w:r>
            <w:r w:rsidRPr="00883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Άλλο……………………..</w:t>
            </w:r>
          </w:p>
        </w:tc>
      </w:tr>
      <w:tr w:rsidR="00B82376" w:rsidRPr="008831D9" w:rsidTr="00D7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0" w:type="pct"/>
            <w:tcBorders>
              <w:top w:val="single" w:sz="4" w:space="0" w:color="auto"/>
            </w:tcBorders>
          </w:tcPr>
          <w:p w:rsidR="00B82376" w:rsidRPr="00C46D05" w:rsidRDefault="00B82376" w:rsidP="008831D9">
            <w:pPr>
              <w:pStyle w:val="a5"/>
              <w:jc w:val="center"/>
              <w:rPr>
                <w:rFonts w:ascii="Arial" w:hAnsi="Arial" w:cs="Arial"/>
                <w:b/>
                <w:sz w:val="2"/>
                <w:lang w:val="el-GR"/>
              </w:rPr>
            </w:pPr>
          </w:p>
          <w:p w:rsidR="00B82376" w:rsidRPr="00D71051" w:rsidRDefault="00B82376" w:rsidP="003C0379">
            <w:pPr>
              <w:pStyle w:val="a5"/>
              <w:jc w:val="center"/>
              <w:rPr>
                <w:rFonts w:ascii="Arial" w:hAnsi="Arial" w:cs="Arial"/>
                <w:b/>
                <w:sz w:val="16"/>
                <w:lang w:val="el-GR"/>
              </w:rPr>
            </w:pPr>
            <w:r w:rsidRPr="00D71051">
              <w:rPr>
                <w:rFonts w:ascii="Arial" w:hAnsi="Arial" w:cs="Arial"/>
                <w:b/>
                <w:sz w:val="20"/>
                <w:lang w:val="el-GR"/>
              </w:rPr>
              <w:t xml:space="preserve">Ο ΠΑΡΙΣΤΑΜΕΝΟΣ ΣΤΗ ΔΕΙΓΜΑΤΟΛΗΨΙΑ </w:t>
            </w:r>
            <w:r w:rsidR="003C0379" w:rsidRPr="00D71051">
              <w:rPr>
                <w:rFonts w:ascii="Arial" w:hAnsi="Arial" w:cs="Arial"/>
                <w:b/>
                <w:sz w:val="20"/>
                <w:lang w:val="el-GR"/>
              </w:rPr>
              <w:t>(</w:t>
            </w:r>
            <w:r w:rsidRPr="00D71051">
              <w:rPr>
                <w:rFonts w:ascii="Arial" w:hAnsi="Arial" w:cs="Arial"/>
                <w:b/>
                <w:sz w:val="16"/>
                <w:lang w:val="el-GR"/>
              </w:rPr>
              <w:t>ΕΜΠΟΡΟΣ/ΠΑΡΑΓΩΓΟΣ</w:t>
            </w:r>
            <w:r w:rsidR="003C0379" w:rsidRPr="00D71051">
              <w:rPr>
                <w:rFonts w:ascii="Arial" w:hAnsi="Arial" w:cs="Arial"/>
                <w:b/>
                <w:sz w:val="16"/>
                <w:lang w:val="el-GR"/>
              </w:rPr>
              <w:t>/ ΕΙΣΑΓΩΓΕΑΣ</w:t>
            </w:r>
            <w:r w:rsidRPr="00D71051">
              <w:rPr>
                <w:rFonts w:ascii="Arial" w:hAnsi="Arial" w:cs="Arial"/>
                <w:b/>
                <w:sz w:val="16"/>
                <w:lang w:val="el-GR"/>
              </w:rPr>
              <w:t xml:space="preserve"> Ή ΕΚΠΡΟΣΩΠΟΣ ΤΟΥ</w:t>
            </w:r>
            <w:r w:rsidR="003C0379" w:rsidRPr="00D71051">
              <w:rPr>
                <w:rFonts w:ascii="Arial" w:hAnsi="Arial" w:cs="Arial"/>
                <w:b/>
                <w:sz w:val="16"/>
                <w:lang w:val="el-GR"/>
              </w:rPr>
              <w:t>)</w:t>
            </w:r>
          </w:p>
          <w:p w:rsidR="00CC6140" w:rsidRPr="00D71051" w:rsidRDefault="00CC6140" w:rsidP="003C0379">
            <w:pPr>
              <w:pStyle w:val="a5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</w:p>
          <w:p w:rsidR="00CC6140" w:rsidRPr="00D71051" w:rsidRDefault="00CC6140" w:rsidP="003C0379">
            <w:pPr>
              <w:pStyle w:val="a5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</w:p>
          <w:p w:rsidR="00CC6140" w:rsidRPr="00D71051" w:rsidRDefault="00CC6140" w:rsidP="003C0379">
            <w:pPr>
              <w:pStyle w:val="a5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</w:p>
          <w:p w:rsidR="00CC6140" w:rsidRPr="00D71051" w:rsidRDefault="00CC6140" w:rsidP="003C0379">
            <w:pPr>
              <w:pStyle w:val="a5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</w:p>
          <w:p w:rsidR="00CC6140" w:rsidRPr="00D71051" w:rsidRDefault="00CC6140" w:rsidP="003C0379">
            <w:pPr>
              <w:pStyle w:val="a5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</w:p>
          <w:p w:rsidR="00CC6140" w:rsidRPr="00D71051" w:rsidRDefault="00CC6140" w:rsidP="003C0379">
            <w:pPr>
              <w:pStyle w:val="a5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</w:p>
        </w:tc>
        <w:tc>
          <w:tcPr>
            <w:tcW w:w="2560" w:type="pct"/>
            <w:gridSpan w:val="3"/>
            <w:tcBorders>
              <w:top w:val="single" w:sz="4" w:space="0" w:color="auto"/>
            </w:tcBorders>
          </w:tcPr>
          <w:p w:rsidR="00B82376" w:rsidRPr="00C46D05" w:rsidRDefault="00B82376" w:rsidP="008831D9">
            <w:pPr>
              <w:pStyle w:val="6"/>
              <w:ind w:right="0"/>
              <w:jc w:val="center"/>
              <w:rPr>
                <w:rFonts w:ascii="Arial" w:hAnsi="Arial" w:cs="Arial"/>
                <w:b w:val="0"/>
                <w:sz w:val="2"/>
              </w:rPr>
            </w:pPr>
          </w:p>
          <w:p w:rsidR="00B82376" w:rsidRPr="00D71051" w:rsidRDefault="002C3DD6" w:rsidP="008831D9">
            <w:pPr>
              <w:pStyle w:val="6"/>
              <w:ind w:right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D71051">
              <w:rPr>
                <w:rFonts w:ascii="Arial" w:hAnsi="Arial" w:cs="Arial"/>
                <w:b w:val="0"/>
                <w:sz w:val="20"/>
              </w:rPr>
              <w:t xml:space="preserve">Ο </w:t>
            </w:r>
            <w:r w:rsidR="006829D5" w:rsidRPr="00D71051">
              <w:rPr>
                <w:rFonts w:ascii="Arial" w:hAnsi="Arial" w:cs="Arial"/>
                <w:b w:val="0"/>
                <w:sz w:val="20"/>
              </w:rPr>
              <w:t>ΔΙΕΝΕΡΓΩΝ ΤΗ ΔΕΙΓΜΑΤΟΛΗΨΙΑ</w:t>
            </w:r>
          </w:p>
          <w:p w:rsidR="00CC6140" w:rsidRPr="00D71051" w:rsidRDefault="00CC6140" w:rsidP="00CC6140"/>
          <w:p w:rsidR="00255513" w:rsidRPr="00D71051" w:rsidRDefault="00255513" w:rsidP="008831D9">
            <w:pPr>
              <w:jc w:val="center"/>
              <w:rPr>
                <w:rFonts w:ascii="Arial" w:hAnsi="Arial" w:cs="Arial"/>
                <w:sz w:val="18"/>
              </w:rPr>
            </w:pPr>
          </w:p>
          <w:p w:rsidR="00255513" w:rsidRPr="00D71051" w:rsidRDefault="00255513" w:rsidP="008831D9">
            <w:pPr>
              <w:jc w:val="center"/>
              <w:rPr>
                <w:rFonts w:ascii="Arial" w:hAnsi="Arial" w:cs="Arial"/>
                <w:sz w:val="18"/>
              </w:rPr>
            </w:pPr>
          </w:p>
          <w:p w:rsidR="00B82376" w:rsidRPr="00D71051" w:rsidRDefault="00255513" w:rsidP="008831D9">
            <w:pPr>
              <w:jc w:val="center"/>
              <w:rPr>
                <w:rFonts w:ascii="Arial" w:hAnsi="Arial" w:cs="Arial"/>
                <w:sz w:val="18"/>
              </w:rPr>
            </w:pPr>
            <w:r w:rsidRPr="00D71051">
              <w:rPr>
                <w:rFonts w:ascii="Arial" w:hAnsi="Arial" w:cs="Arial"/>
                <w:sz w:val="18"/>
              </w:rPr>
              <w:t xml:space="preserve"> </w:t>
            </w:r>
            <w:r w:rsidR="00B82376" w:rsidRPr="00D71051">
              <w:rPr>
                <w:rFonts w:ascii="Arial" w:hAnsi="Arial" w:cs="Arial"/>
                <w:sz w:val="18"/>
              </w:rPr>
              <w:t>(Ονοματεπώνυμο – Ιδιότητα )</w:t>
            </w:r>
          </w:p>
          <w:p w:rsidR="00CC6140" w:rsidRPr="00D71051" w:rsidRDefault="00CC6140" w:rsidP="00255513">
            <w:pPr>
              <w:jc w:val="center"/>
              <w:rPr>
                <w:rFonts w:ascii="Arial" w:hAnsi="Arial" w:cs="Arial"/>
              </w:rPr>
            </w:pPr>
          </w:p>
          <w:p w:rsidR="00CC6140" w:rsidRPr="00D71051" w:rsidRDefault="00CC6140" w:rsidP="008831D9">
            <w:pPr>
              <w:jc w:val="center"/>
              <w:rPr>
                <w:rFonts w:ascii="Arial" w:hAnsi="Arial" w:cs="Arial"/>
              </w:rPr>
            </w:pPr>
          </w:p>
          <w:p w:rsidR="00CC6140" w:rsidRPr="00D71051" w:rsidRDefault="00CC6140" w:rsidP="008831D9">
            <w:pPr>
              <w:jc w:val="center"/>
              <w:rPr>
                <w:rFonts w:ascii="Arial" w:hAnsi="Arial" w:cs="Arial"/>
              </w:rPr>
            </w:pPr>
            <w:r w:rsidRPr="00D71051">
              <w:rPr>
                <w:rFonts w:ascii="Arial" w:hAnsi="Arial" w:cs="Arial"/>
                <w:sz w:val="18"/>
              </w:rPr>
              <w:t>(Υπογραφή – σφραγίδα)</w:t>
            </w:r>
          </w:p>
        </w:tc>
      </w:tr>
      <w:tr w:rsidR="00CC6140" w:rsidRPr="008831D9" w:rsidTr="00D7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0" w:type="pct"/>
          </w:tcPr>
          <w:p w:rsidR="00CC6140" w:rsidRPr="00D71051" w:rsidRDefault="00CC6140" w:rsidP="00CC6140">
            <w:pPr>
              <w:jc w:val="center"/>
              <w:rPr>
                <w:rFonts w:ascii="Arial" w:hAnsi="Arial" w:cs="Arial"/>
                <w:sz w:val="18"/>
              </w:rPr>
            </w:pPr>
            <w:r w:rsidRPr="00D71051">
              <w:rPr>
                <w:rFonts w:ascii="Arial" w:hAnsi="Arial" w:cs="Arial"/>
                <w:sz w:val="18"/>
              </w:rPr>
              <w:t>(Ονοματεπώνυμο-Ιδιότητα -Υπογραφή)</w:t>
            </w:r>
          </w:p>
        </w:tc>
        <w:tc>
          <w:tcPr>
            <w:tcW w:w="2560" w:type="pct"/>
            <w:gridSpan w:val="3"/>
          </w:tcPr>
          <w:p w:rsidR="00CC6140" w:rsidRPr="00D71051" w:rsidRDefault="00CC6140" w:rsidP="00CC6140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CC6140" w:rsidRPr="00D71051" w:rsidRDefault="00CC6140" w:rsidP="00CC6140">
            <w:pPr>
              <w:jc w:val="center"/>
              <w:rPr>
                <w:rFonts w:ascii="Arial" w:hAnsi="Arial" w:cs="Arial"/>
                <w:b/>
              </w:rPr>
            </w:pPr>
            <w:r w:rsidRPr="00D71051">
              <w:rPr>
                <w:rFonts w:ascii="Arial" w:hAnsi="Arial" w:cs="Arial"/>
                <w:b/>
                <w:sz w:val="14"/>
              </w:rPr>
              <w:t>Έλαβα δείγμα από το παραπάνω φορτίο προκειμένου να διενεργηθεί σε αυτό εργαστηριακός έλεγχος υπολειμμάτων φυτοπροστατευτικών προϊόντων.</w:t>
            </w:r>
          </w:p>
        </w:tc>
      </w:tr>
      <w:tr w:rsidR="00CC6140" w:rsidRPr="008831D9" w:rsidTr="00D7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0" w:type="pct"/>
          </w:tcPr>
          <w:p w:rsidR="00CC6140" w:rsidRPr="00D71051" w:rsidRDefault="00C46D05" w:rsidP="00C46D05">
            <w:pPr>
              <w:jc w:val="center"/>
              <w:rPr>
                <w:rFonts w:ascii="Arial" w:hAnsi="Arial" w:cs="Arial"/>
                <w:sz w:val="18"/>
              </w:rPr>
            </w:pPr>
            <w:r w:rsidRPr="00D71051">
              <w:rPr>
                <w:rFonts w:ascii="Arial" w:hAnsi="Arial" w:cs="Arial"/>
                <w:sz w:val="18"/>
              </w:rPr>
              <w:t>(Τηλέφωνο επικοινωνίας)</w:t>
            </w:r>
          </w:p>
        </w:tc>
        <w:tc>
          <w:tcPr>
            <w:tcW w:w="781" w:type="pct"/>
          </w:tcPr>
          <w:p w:rsidR="00CC6140" w:rsidRPr="00D71051" w:rsidRDefault="00CC6140" w:rsidP="00CC6140">
            <w:pPr>
              <w:ind w:left="460"/>
              <w:rPr>
                <w:rFonts w:ascii="Arial" w:hAnsi="Arial" w:cs="Arial"/>
                <w:b/>
              </w:rPr>
            </w:pPr>
            <w:r w:rsidRPr="00D71051">
              <w:rPr>
                <w:rFonts w:ascii="Arial" w:hAnsi="Arial" w:cs="Arial"/>
                <w:b/>
              </w:rPr>
              <w:t>ΤΟΠΟΣ:</w:t>
            </w:r>
          </w:p>
        </w:tc>
        <w:tc>
          <w:tcPr>
            <w:tcW w:w="1779" w:type="pct"/>
            <w:gridSpan w:val="2"/>
          </w:tcPr>
          <w:p w:rsidR="00CC6140" w:rsidRPr="00D71051" w:rsidRDefault="00CC6140" w:rsidP="00CC6140">
            <w:pPr>
              <w:ind w:left="955"/>
              <w:rPr>
                <w:rFonts w:ascii="Arial" w:hAnsi="Arial" w:cs="Arial"/>
                <w:b/>
              </w:rPr>
            </w:pPr>
            <w:r w:rsidRPr="00D71051">
              <w:rPr>
                <w:rFonts w:ascii="Arial" w:hAnsi="Arial" w:cs="Arial"/>
                <w:b/>
              </w:rPr>
              <w:t>ΗΜΕΡΟΜΗΝΙΑ:</w:t>
            </w:r>
          </w:p>
        </w:tc>
      </w:tr>
      <w:tr w:rsidR="00CC6140" w:rsidRPr="008831D9" w:rsidTr="00D7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0" w:type="pct"/>
          </w:tcPr>
          <w:p w:rsidR="00CC6140" w:rsidRPr="00D71051" w:rsidRDefault="00CC6140" w:rsidP="00CC614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1" w:type="pct"/>
          </w:tcPr>
          <w:p w:rsidR="00CC6140" w:rsidRPr="00D71051" w:rsidRDefault="00CC6140" w:rsidP="00CC61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9" w:type="pct"/>
            <w:gridSpan w:val="2"/>
          </w:tcPr>
          <w:p w:rsidR="00CC6140" w:rsidRPr="00D71051" w:rsidRDefault="00CC6140" w:rsidP="00CC614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46D05" w:rsidRPr="008831D9" w:rsidRDefault="00C46D05" w:rsidP="00C46D05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8831D9">
        <w:rPr>
          <w:rFonts w:ascii="Arial" w:hAnsi="Arial" w:cs="Arial"/>
          <w:u w:val="single"/>
        </w:rPr>
        <w:t>Σημειώσεις</w:t>
      </w:r>
    </w:p>
    <w:p w:rsidR="00C46D05" w:rsidRPr="00ED5E8C" w:rsidRDefault="00C46D05" w:rsidP="00C46D0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Δ</w:t>
      </w:r>
      <w:r w:rsidRPr="00ED5E8C">
        <w:rPr>
          <w:rFonts w:ascii="Arial" w:hAnsi="Arial" w:cs="Arial"/>
        </w:rPr>
        <w:t>ίνεται ο αριθμός πρωτοκόλλου του διαβιβαστικού εγγράφου που θα συνοδεύσει το δείγμα.</w:t>
      </w:r>
    </w:p>
    <w:p w:rsidR="00C46D05" w:rsidRPr="00ED5E8C" w:rsidRDefault="00C46D05" w:rsidP="00C46D0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Δ</w:t>
      </w:r>
      <w:r w:rsidRPr="00ED5E8C">
        <w:rPr>
          <w:rFonts w:ascii="Arial" w:hAnsi="Arial" w:cs="Arial"/>
        </w:rPr>
        <w:t xml:space="preserve">ίνεται ένας αριθμός π.χ. 1,2,3 για καθένα από τα δείγματα. </w:t>
      </w:r>
    </w:p>
    <w:p w:rsidR="00C46D05" w:rsidRPr="00ED5E8C" w:rsidRDefault="00C46D05" w:rsidP="00C46D0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Π</w:t>
      </w:r>
      <w:r w:rsidRPr="00ED5E8C">
        <w:rPr>
          <w:rFonts w:ascii="Arial" w:hAnsi="Arial" w:cs="Arial"/>
        </w:rPr>
        <w:t>.χ. μήλα. Προσοχή</w:t>
      </w:r>
      <w:r>
        <w:rPr>
          <w:rFonts w:ascii="Arial" w:hAnsi="Arial" w:cs="Arial"/>
        </w:rPr>
        <w:t>,</w:t>
      </w:r>
      <w:r w:rsidRPr="00ED5E8C">
        <w:rPr>
          <w:rFonts w:ascii="Arial" w:hAnsi="Arial" w:cs="Arial"/>
        </w:rPr>
        <w:t xml:space="preserve"> η ποικιλία αναγράφεται μόνον εφόσον υπάρχουν σχετικά τεκμήρια. </w:t>
      </w:r>
    </w:p>
    <w:p w:rsidR="00C46D05" w:rsidRPr="00ED5E8C" w:rsidRDefault="00C46D05" w:rsidP="00C46D0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D5E8C">
        <w:rPr>
          <w:rFonts w:ascii="Arial" w:hAnsi="Arial" w:cs="Arial"/>
        </w:rPr>
        <w:t>Αναγράφεται ο κωδικός που αντιστοιχεί στο προϊόν με βάση τον Καν. (ΕΕ) 2018/62 (Παράρτημα Ι Μέρος Α και Β). Παρακάτω παρουσιάζονται ορισμένα παραδείγματα:</w:t>
      </w:r>
    </w:p>
    <w:p w:rsidR="00C46D05" w:rsidRDefault="00C46D05" w:rsidP="00C46D0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D5E8C">
        <w:rPr>
          <w:rFonts w:ascii="Arial" w:hAnsi="Arial" w:cs="Arial"/>
        </w:rPr>
        <w:t xml:space="preserve">εάν το είδος είναι μήλο, ο κωδικός που αντιστοιχεί είναι “0130010” </w:t>
      </w:r>
    </w:p>
    <w:p w:rsidR="00E31CD5" w:rsidRDefault="00024C44" w:rsidP="00C46D0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χ</w:t>
      </w:r>
      <w:r w:rsidR="00E31CD5">
        <w:rPr>
          <w:rFonts w:ascii="Arial" w:hAnsi="Arial" w:cs="Arial"/>
        </w:rPr>
        <w:t xml:space="preserve">ρειάζεται προσοχή ανάμεσα στα όσπρια και τα ψυχανθή παρά το γεγονός ότι βοτανικά ο ένας όρος περιλαμβάνει τον άλλο. Σύμφωνα με τον Καν. </w:t>
      </w:r>
      <w:r w:rsidR="00E31CD5" w:rsidRPr="00ED5E8C">
        <w:rPr>
          <w:rFonts w:ascii="Arial" w:hAnsi="Arial" w:cs="Arial"/>
        </w:rPr>
        <w:t>(ΕΕ) 2018/62</w:t>
      </w:r>
      <w:r w:rsidR="00E31CD5">
        <w:rPr>
          <w:rFonts w:ascii="Arial" w:hAnsi="Arial" w:cs="Arial"/>
        </w:rPr>
        <w:t xml:space="preserve"> ως όσπριο νοείται </w:t>
      </w:r>
      <w:r w:rsidR="00621B53">
        <w:rPr>
          <w:rFonts w:ascii="Arial" w:hAnsi="Arial" w:cs="Arial"/>
        </w:rPr>
        <w:t xml:space="preserve">ο ξηρός καρπός των ψυχανθών (Φασόλια: </w:t>
      </w:r>
      <w:r w:rsidR="00621B53" w:rsidRPr="00621B53">
        <w:rPr>
          <w:rFonts w:ascii="Arial" w:hAnsi="Arial" w:cs="Arial"/>
        </w:rPr>
        <w:t>0300010</w:t>
      </w:r>
      <w:r w:rsidR="00621B53">
        <w:rPr>
          <w:rFonts w:ascii="Arial" w:hAnsi="Arial" w:cs="Arial"/>
        </w:rPr>
        <w:t xml:space="preserve">; Φακές: </w:t>
      </w:r>
      <w:r w:rsidR="00621B53" w:rsidRPr="00621B53">
        <w:rPr>
          <w:rFonts w:ascii="Arial" w:hAnsi="Arial" w:cs="Arial"/>
        </w:rPr>
        <w:t>0300020</w:t>
      </w:r>
      <w:r w:rsidR="00621B53">
        <w:rPr>
          <w:rFonts w:ascii="Arial" w:hAnsi="Arial" w:cs="Arial"/>
        </w:rPr>
        <w:t xml:space="preserve">; </w:t>
      </w:r>
      <w:r w:rsidR="00621B53" w:rsidRPr="00621B53">
        <w:rPr>
          <w:rFonts w:ascii="Arial" w:hAnsi="Arial" w:cs="Arial"/>
        </w:rPr>
        <w:t>Μπιζέλια</w:t>
      </w:r>
      <w:r w:rsidR="00621B53">
        <w:rPr>
          <w:rFonts w:ascii="Arial" w:hAnsi="Arial" w:cs="Arial"/>
        </w:rPr>
        <w:t xml:space="preserve">: </w:t>
      </w:r>
      <w:r w:rsidR="00621B53" w:rsidRPr="00621B53">
        <w:rPr>
          <w:rFonts w:ascii="Arial" w:hAnsi="Arial" w:cs="Arial"/>
        </w:rPr>
        <w:t>0300030</w:t>
      </w:r>
      <w:r w:rsidR="00621B53">
        <w:rPr>
          <w:rFonts w:ascii="Arial" w:hAnsi="Arial" w:cs="Arial"/>
        </w:rPr>
        <w:t xml:space="preserve">; Λούπινα: </w:t>
      </w:r>
      <w:r w:rsidR="00621B53" w:rsidRPr="00621B53">
        <w:rPr>
          <w:rFonts w:ascii="Arial" w:hAnsi="Arial" w:cs="Arial"/>
        </w:rPr>
        <w:t>0300040</w:t>
      </w:r>
      <w:r w:rsidR="00621B53">
        <w:rPr>
          <w:rFonts w:ascii="Arial" w:hAnsi="Arial" w:cs="Arial"/>
        </w:rPr>
        <w:t xml:space="preserve">), ενώ ως ψυχανθές νοείται το φυτό ή τμήματά του ως νωπό προϊόν (Φασόλια με το λοβό = φασολάκια: </w:t>
      </w:r>
      <w:r w:rsidR="00621B53" w:rsidRPr="00621B53">
        <w:rPr>
          <w:rFonts w:ascii="Arial" w:hAnsi="Arial" w:cs="Arial"/>
        </w:rPr>
        <w:t>0260010</w:t>
      </w:r>
      <w:r w:rsidR="00621B53">
        <w:rPr>
          <w:rFonts w:ascii="Arial" w:hAnsi="Arial" w:cs="Arial"/>
        </w:rPr>
        <w:t xml:space="preserve">; Φασόλια χωρίς το λοβό: </w:t>
      </w:r>
      <w:r w:rsidR="00621B53" w:rsidRPr="00621B53">
        <w:rPr>
          <w:rFonts w:ascii="Arial" w:hAnsi="Arial" w:cs="Arial"/>
        </w:rPr>
        <w:t>0260020</w:t>
      </w:r>
      <w:r w:rsidR="00621B53">
        <w:rPr>
          <w:rFonts w:ascii="Arial" w:hAnsi="Arial" w:cs="Arial"/>
        </w:rPr>
        <w:t>; Μπιζέλια με το λοβό: 0260030; Μπιζέλια χωρίς το λοβό: 0260040; Φακές: 0260050)</w:t>
      </w:r>
    </w:p>
    <w:p w:rsidR="00635FC7" w:rsidRPr="00ED5E8C" w:rsidRDefault="00024C44" w:rsidP="00C46D0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635FC7">
        <w:rPr>
          <w:rFonts w:ascii="Arial" w:hAnsi="Arial" w:cs="Arial"/>
        </w:rPr>
        <w:t>ο αγγουράκι που προορίζεται για τουρσί έχει κωδικό 0232020, ενώ τα αγγουράκια</w:t>
      </w:r>
      <w:r w:rsidR="0086501D">
        <w:rPr>
          <w:rFonts w:ascii="Arial" w:hAnsi="Arial" w:cs="Arial"/>
        </w:rPr>
        <w:t>,</w:t>
      </w:r>
      <w:r w:rsidR="00635FC7">
        <w:rPr>
          <w:rFonts w:ascii="Arial" w:hAnsi="Arial" w:cs="Arial"/>
        </w:rPr>
        <w:t xml:space="preserve"> όπως τα τύπου Κνωσού</w:t>
      </w:r>
      <w:r w:rsidR="0086501D">
        <w:rPr>
          <w:rFonts w:ascii="Arial" w:hAnsi="Arial" w:cs="Arial"/>
        </w:rPr>
        <w:t>,</w:t>
      </w:r>
      <w:r w:rsidR="00635FC7">
        <w:rPr>
          <w:rFonts w:ascii="Arial" w:hAnsi="Arial" w:cs="Arial"/>
        </w:rPr>
        <w:t xml:space="preserve"> περιλαμβάνονται στον κωδικό που ανήκουν όλα τα αγγούρια, δηλ. 0232010 </w:t>
      </w:r>
    </w:p>
    <w:p w:rsidR="00C46D05" w:rsidRPr="00ED5E8C" w:rsidRDefault="00C46D05" w:rsidP="00C46D0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D5E8C">
        <w:rPr>
          <w:rFonts w:ascii="Arial" w:hAnsi="Arial" w:cs="Arial"/>
        </w:rPr>
        <w:t>εάν το είδος είναι μαρούλι</w:t>
      </w:r>
      <w:r>
        <w:rPr>
          <w:rFonts w:ascii="Arial" w:hAnsi="Arial" w:cs="Arial"/>
        </w:rPr>
        <w:t>,</w:t>
      </w:r>
      <w:r w:rsidRPr="00ED5E8C">
        <w:rPr>
          <w:rFonts w:ascii="Arial" w:hAnsi="Arial" w:cs="Arial"/>
        </w:rPr>
        <w:t xml:space="preserve"> ο κωδικός που αντιστοιχεί είναι  “0251020” και περιλαμβάνει το μαρούλι </w:t>
      </w:r>
      <w:r w:rsidRPr="00ED5E8C">
        <w:rPr>
          <w:rFonts w:ascii="Arial" w:hAnsi="Arial" w:cs="Arial"/>
          <w:lang w:val="en-US"/>
        </w:rPr>
        <w:t>iceberg</w:t>
      </w:r>
      <w:r w:rsidRPr="00ED5E8C">
        <w:rPr>
          <w:rFonts w:ascii="Arial" w:hAnsi="Arial" w:cs="Arial"/>
        </w:rPr>
        <w:t xml:space="preserve"> (</w:t>
      </w:r>
      <w:r w:rsidRPr="00ED5E8C">
        <w:rPr>
          <w:rFonts w:ascii="Arial" w:hAnsi="Arial" w:cs="Arial"/>
          <w:lang w:val="en-US"/>
        </w:rPr>
        <w:t>crisp</w:t>
      </w:r>
      <w:r w:rsidRPr="00ED5E8C">
        <w:rPr>
          <w:rFonts w:ascii="Arial" w:hAnsi="Arial" w:cs="Arial"/>
        </w:rPr>
        <w:t xml:space="preserve"> </w:t>
      </w:r>
      <w:r w:rsidRPr="00ED5E8C">
        <w:rPr>
          <w:rFonts w:ascii="Arial" w:hAnsi="Arial" w:cs="Arial"/>
          <w:lang w:val="en-US"/>
        </w:rPr>
        <w:t>lettuces</w:t>
      </w:r>
      <w:r w:rsidRPr="00ED5E8C">
        <w:rPr>
          <w:rFonts w:ascii="Arial" w:hAnsi="Arial" w:cs="Arial"/>
        </w:rPr>
        <w:t>/</w:t>
      </w:r>
      <w:r w:rsidRPr="00ED5E8C">
        <w:rPr>
          <w:rFonts w:ascii="Arial" w:hAnsi="Arial" w:cs="Arial"/>
          <w:lang w:val="en-US"/>
        </w:rPr>
        <w:t>iceberg</w:t>
      </w:r>
      <w:r w:rsidRPr="00ED5E8C">
        <w:rPr>
          <w:rFonts w:ascii="Arial" w:hAnsi="Arial" w:cs="Arial"/>
        </w:rPr>
        <w:t xml:space="preserve"> </w:t>
      </w:r>
      <w:r w:rsidRPr="00ED5E8C">
        <w:rPr>
          <w:rFonts w:ascii="Arial" w:hAnsi="Arial" w:cs="Arial"/>
          <w:lang w:val="en-US"/>
        </w:rPr>
        <w:t>lettuces</w:t>
      </w:r>
      <w:r w:rsidRPr="00ED5E8C">
        <w:rPr>
          <w:rFonts w:ascii="Arial" w:hAnsi="Arial" w:cs="Arial"/>
        </w:rPr>
        <w:t>), το μαρούλι σαλάτα (</w:t>
      </w:r>
      <w:r w:rsidRPr="00ED5E8C">
        <w:rPr>
          <w:rFonts w:ascii="Arial" w:hAnsi="Arial" w:cs="Arial"/>
          <w:lang w:val="en-US"/>
        </w:rPr>
        <w:t>cutting</w:t>
      </w:r>
      <w:r w:rsidRPr="00ED5E8C">
        <w:rPr>
          <w:rFonts w:ascii="Arial" w:hAnsi="Arial" w:cs="Arial"/>
        </w:rPr>
        <w:t xml:space="preserve"> </w:t>
      </w:r>
      <w:r w:rsidRPr="00ED5E8C">
        <w:rPr>
          <w:rFonts w:ascii="Arial" w:hAnsi="Arial" w:cs="Arial"/>
          <w:lang w:val="en-US"/>
        </w:rPr>
        <w:t>lettuces</w:t>
      </w:r>
      <w:r w:rsidRPr="00ED5E8C">
        <w:rPr>
          <w:rFonts w:ascii="Arial" w:hAnsi="Arial" w:cs="Arial"/>
        </w:rPr>
        <w:t>), το στρογγυλό μαρούλι (</w:t>
      </w:r>
      <w:r w:rsidRPr="00ED5E8C">
        <w:rPr>
          <w:rFonts w:ascii="Arial" w:hAnsi="Arial" w:cs="Arial"/>
          <w:lang w:val="en-US"/>
        </w:rPr>
        <w:t>head</w:t>
      </w:r>
      <w:r w:rsidRPr="00ED5E8C">
        <w:rPr>
          <w:rFonts w:ascii="Arial" w:hAnsi="Arial" w:cs="Arial"/>
        </w:rPr>
        <w:t xml:space="preserve"> </w:t>
      </w:r>
      <w:r w:rsidRPr="00ED5E8C">
        <w:rPr>
          <w:rFonts w:ascii="Arial" w:hAnsi="Arial" w:cs="Arial"/>
          <w:lang w:val="en-US"/>
        </w:rPr>
        <w:t>lettuces</w:t>
      </w:r>
      <w:r w:rsidRPr="00ED5E8C">
        <w:rPr>
          <w:rFonts w:ascii="Arial" w:hAnsi="Arial" w:cs="Arial"/>
        </w:rPr>
        <w:t>/</w:t>
      </w:r>
      <w:r w:rsidRPr="00ED5E8C">
        <w:rPr>
          <w:rFonts w:ascii="Arial" w:hAnsi="Arial" w:cs="Arial"/>
          <w:lang w:val="en-US"/>
        </w:rPr>
        <w:t>cabbage</w:t>
      </w:r>
      <w:r w:rsidRPr="00ED5E8C">
        <w:rPr>
          <w:rFonts w:ascii="Arial" w:hAnsi="Arial" w:cs="Arial"/>
        </w:rPr>
        <w:t xml:space="preserve"> </w:t>
      </w:r>
      <w:r w:rsidRPr="00ED5E8C">
        <w:rPr>
          <w:rFonts w:ascii="Arial" w:hAnsi="Arial" w:cs="Arial"/>
          <w:lang w:val="en-US"/>
        </w:rPr>
        <w:t>lettuces</w:t>
      </w:r>
      <w:r w:rsidRPr="00ED5E8C">
        <w:rPr>
          <w:rFonts w:ascii="Arial" w:hAnsi="Arial" w:cs="Arial"/>
        </w:rPr>
        <w:t>) και το κοινό μαρούλι (</w:t>
      </w:r>
      <w:proofErr w:type="spellStart"/>
      <w:r w:rsidRPr="00ED5E8C">
        <w:rPr>
          <w:rFonts w:ascii="Arial" w:hAnsi="Arial" w:cs="Arial"/>
          <w:lang w:val="en-US"/>
        </w:rPr>
        <w:t>romaines</w:t>
      </w:r>
      <w:proofErr w:type="spellEnd"/>
      <w:r w:rsidRPr="00ED5E8C">
        <w:rPr>
          <w:rFonts w:ascii="Arial" w:hAnsi="Arial" w:cs="Arial"/>
        </w:rPr>
        <w:t>/</w:t>
      </w:r>
      <w:proofErr w:type="spellStart"/>
      <w:r w:rsidRPr="00ED5E8C">
        <w:rPr>
          <w:rFonts w:ascii="Arial" w:hAnsi="Arial" w:cs="Arial"/>
          <w:lang w:val="en-US"/>
        </w:rPr>
        <w:t>cos</w:t>
      </w:r>
      <w:proofErr w:type="spellEnd"/>
      <w:r w:rsidRPr="00ED5E8C">
        <w:rPr>
          <w:rFonts w:ascii="Arial" w:hAnsi="Arial" w:cs="Arial"/>
        </w:rPr>
        <w:t xml:space="preserve"> </w:t>
      </w:r>
      <w:r w:rsidRPr="00ED5E8C">
        <w:rPr>
          <w:rFonts w:ascii="Arial" w:hAnsi="Arial" w:cs="Arial"/>
          <w:lang w:val="en-US"/>
        </w:rPr>
        <w:t>lettuces</w:t>
      </w:r>
      <w:r w:rsidRPr="00ED5E8C">
        <w:rPr>
          <w:rFonts w:ascii="Arial" w:hAnsi="Arial" w:cs="Arial"/>
        </w:rPr>
        <w:t>/</w:t>
      </w:r>
      <w:proofErr w:type="spellStart"/>
      <w:r w:rsidRPr="00ED5E8C">
        <w:rPr>
          <w:rFonts w:ascii="Arial" w:hAnsi="Arial" w:cs="Arial"/>
          <w:lang w:val="en-US"/>
        </w:rPr>
        <w:t>lollo</w:t>
      </w:r>
      <w:proofErr w:type="spellEnd"/>
      <w:r w:rsidRPr="00ED5E8C">
        <w:rPr>
          <w:rFonts w:ascii="Arial" w:hAnsi="Arial" w:cs="Arial"/>
        </w:rPr>
        <w:t xml:space="preserve"> </w:t>
      </w:r>
      <w:proofErr w:type="spellStart"/>
      <w:r w:rsidRPr="00ED5E8C">
        <w:rPr>
          <w:rFonts w:ascii="Arial" w:hAnsi="Arial" w:cs="Arial"/>
          <w:lang w:val="en-US"/>
        </w:rPr>
        <w:t>bionda</w:t>
      </w:r>
      <w:proofErr w:type="spellEnd"/>
      <w:r w:rsidRPr="00ED5E8C">
        <w:rPr>
          <w:rFonts w:ascii="Arial" w:hAnsi="Arial" w:cs="Arial"/>
        </w:rPr>
        <w:t>/</w:t>
      </w:r>
      <w:proofErr w:type="spellStart"/>
      <w:r w:rsidRPr="00ED5E8C">
        <w:rPr>
          <w:rFonts w:ascii="Arial" w:hAnsi="Arial" w:cs="Arial"/>
          <w:lang w:val="en-US"/>
        </w:rPr>
        <w:t>lollo</w:t>
      </w:r>
      <w:proofErr w:type="spellEnd"/>
      <w:r w:rsidRPr="00ED5E8C">
        <w:rPr>
          <w:rFonts w:ascii="Arial" w:hAnsi="Arial" w:cs="Arial"/>
        </w:rPr>
        <w:t xml:space="preserve"> </w:t>
      </w:r>
      <w:proofErr w:type="spellStart"/>
      <w:r w:rsidRPr="00ED5E8C">
        <w:rPr>
          <w:rFonts w:ascii="Arial" w:hAnsi="Arial" w:cs="Arial"/>
          <w:lang w:val="en-US"/>
        </w:rPr>
        <w:t>rosso</w:t>
      </w:r>
      <w:proofErr w:type="spellEnd"/>
      <w:r w:rsidRPr="00ED5E8C">
        <w:rPr>
          <w:rFonts w:ascii="Arial" w:hAnsi="Arial" w:cs="Arial"/>
        </w:rPr>
        <w:t xml:space="preserve">). </w:t>
      </w:r>
    </w:p>
    <w:p w:rsidR="00C46D05" w:rsidRDefault="00C46D05" w:rsidP="00C46D0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D5E8C">
        <w:rPr>
          <w:rFonts w:ascii="Arial" w:hAnsi="Arial" w:cs="Arial"/>
        </w:rPr>
        <w:t>εάν το προϊόν</w:t>
      </w:r>
      <w:r w:rsidRPr="005F722F">
        <w:rPr>
          <w:rFonts w:ascii="Arial" w:hAnsi="Arial" w:cs="Arial"/>
        </w:rPr>
        <w:t xml:space="preserve"> είναι Κινέζικα λάχανα</w:t>
      </w:r>
      <w:r>
        <w:rPr>
          <w:rFonts w:ascii="Arial" w:hAnsi="Arial" w:cs="Arial"/>
        </w:rPr>
        <w:t>,</w:t>
      </w:r>
      <w:r w:rsidRPr="005F722F">
        <w:rPr>
          <w:rFonts w:ascii="Arial" w:hAnsi="Arial" w:cs="Arial"/>
        </w:rPr>
        <w:t xml:space="preserve"> η ονομασία είναι « Κινέζικα λάχανα»</w:t>
      </w:r>
      <w:r>
        <w:rPr>
          <w:rFonts w:ascii="Arial" w:hAnsi="Arial" w:cs="Arial"/>
        </w:rPr>
        <w:t xml:space="preserve"> με κωδικό </w:t>
      </w:r>
      <w:r w:rsidRPr="005F722F">
        <w:rPr>
          <w:rFonts w:ascii="Arial" w:hAnsi="Arial" w:cs="Arial"/>
        </w:rPr>
        <w:t>0243010 και όχι «Λάχανα» τα οποία είναι διαφορετικό προϊόν</w:t>
      </w:r>
      <w:r>
        <w:rPr>
          <w:rFonts w:ascii="Arial" w:hAnsi="Arial" w:cs="Arial"/>
        </w:rPr>
        <w:t xml:space="preserve"> (έχουν κωδικό </w:t>
      </w:r>
      <w:r w:rsidRPr="005F722F">
        <w:rPr>
          <w:rFonts w:ascii="Arial" w:hAnsi="Arial" w:cs="Arial"/>
        </w:rPr>
        <w:t>0242020</w:t>
      </w:r>
      <w:r>
        <w:rPr>
          <w:rFonts w:ascii="Arial" w:hAnsi="Arial" w:cs="Arial"/>
        </w:rPr>
        <w:t>) και άρα</w:t>
      </w:r>
      <w:r w:rsidRPr="005F722F">
        <w:rPr>
          <w:rFonts w:ascii="Arial" w:hAnsi="Arial" w:cs="Arial"/>
        </w:rPr>
        <w:t xml:space="preserve"> αντιστοιχούν σε διαφορετικό Ανώτατο Όριο </w:t>
      </w:r>
      <w:r>
        <w:rPr>
          <w:rFonts w:ascii="Arial" w:hAnsi="Arial" w:cs="Arial"/>
        </w:rPr>
        <w:t>Υπολειμμάτων</w:t>
      </w:r>
    </w:p>
    <w:p w:rsidR="00C46D05" w:rsidRDefault="00C46D05" w:rsidP="00C46D0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εάν το προϊόν είναι μόνο τα φύλλα από το σέλινο, τότε γράφουμε «φύλλα σέλινου» με κωδικό 0256030, ενώ αν το προϊόν περιλαμβάνει και τα στελέχη χωρίς τις ρίζες, τότε γράφουμε «</w:t>
      </w:r>
      <w:proofErr w:type="spellStart"/>
      <w:r w:rsidR="0086501D">
        <w:rPr>
          <w:rFonts w:ascii="Arial" w:hAnsi="Arial" w:cs="Arial"/>
        </w:rPr>
        <w:t>Σέλερυ</w:t>
      </w:r>
      <w:proofErr w:type="spellEnd"/>
      <w:r>
        <w:rPr>
          <w:rFonts w:ascii="Arial" w:hAnsi="Arial" w:cs="Arial"/>
        </w:rPr>
        <w:t>» με κωδικό 0270030</w:t>
      </w:r>
    </w:p>
    <w:p w:rsidR="00E31CD5" w:rsidRPr="00E31CD5" w:rsidRDefault="00C46D05" w:rsidP="00E31CD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D5E8C">
        <w:rPr>
          <w:rFonts w:ascii="Arial" w:hAnsi="Arial" w:cs="Arial"/>
        </w:rPr>
        <w:t>τα νεαρά φύλλα σπανακιού (</w:t>
      </w:r>
      <w:r w:rsidRPr="00ED5E8C">
        <w:rPr>
          <w:rFonts w:ascii="Arial" w:hAnsi="Arial" w:cs="Arial"/>
          <w:lang w:val="en-US"/>
        </w:rPr>
        <w:t>baby</w:t>
      </w:r>
      <w:r w:rsidRPr="00ED5E8C">
        <w:rPr>
          <w:rFonts w:ascii="Arial" w:hAnsi="Arial" w:cs="Arial"/>
        </w:rPr>
        <w:t xml:space="preserve"> </w:t>
      </w:r>
      <w:r w:rsidRPr="00ED5E8C">
        <w:rPr>
          <w:rFonts w:ascii="Arial" w:hAnsi="Arial" w:cs="Arial"/>
          <w:lang w:val="en-US"/>
        </w:rPr>
        <w:t>leaf</w:t>
      </w:r>
      <w:r w:rsidRPr="00ED5E8C">
        <w:rPr>
          <w:rFonts w:ascii="Arial" w:hAnsi="Arial" w:cs="Arial"/>
        </w:rPr>
        <w:t>) έχουν διαφορετικό κωδικό από το σπανάκι. Συγκεκριμένα</w:t>
      </w:r>
      <w:r>
        <w:rPr>
          <w:rFonts w:ascii="Arial" w:hAnsi="Arial" w:cs="Arial"/>
        </w:rPr>
        <w:t>,</w:t>
      </w:r>
      <w:r w:rsidRPr="00ED5E8C">
        <w:rPr>
          <w:rFonts w:ascii="Arial" w:hAnsi="Arial" w:cs="Arial"/>
        </w:rPr>
        <w:t xml:space="preserve"> τα νεαρά φύλλα σπανακιού (</w:t>
      </w:r>
      <w:r w:rsidRPr="00ED5E8C">
        <w:rPr>
          <w:rFonts w:ascii="Arial" w:hAnsi="Arial" w:cs="Arial"/>
          <w:lang w:val="en-US"/>
        </w:rPr>
        <w:t>baby</w:t>
      </w:r>
      <w:r w:rsidRPr="00ED5E8C">
        <w:rPr>
          <w:rFonts w:ascii="Arial" w:hAnsi="Arial" w:cs="Arial"/>
        </w:rPr>
        <w:t xml:space="preserve"> </w:t>
      </w:r>
      <w:r w:rsidRPr="00ED5E8C">
        <w:rPr>
          <w:rFonts w:ascii="Arial" w:hAnsi="Arial" w:cs="Arial"/>
          <w:lang w:val="en-US"/>
        </w:rPr>
        <w:t>leaf</w:t>
      </w:r>
      <w:r w:rsidRPr="00ED5E8C">
        <w:rPr>
          <w:rFonts w:ascii="Arial" w:hAnsi="Arial" w:cs="Arial"/>
        </w:rPr>
        <w:t>) έχουν κωδικό “0251080-005”</w:t>
      </w:r>
      <w:r>
        <w:rPr>
          <w:rFonts w:ascii="Arial" w:hAnsi="Arial" w:cs="Arial"/>
        </w:rPr>
        <w:t>,</w:t>
      </w:r>
      <w:r w:rsidRPr="00ED5E8C">
        <w:rPr>
          <w:rFonts w:ascii="Arial" w:hAnsi="Arial" w:cs="Arial"/>
        </w:rPr>
        <w:t xml:space="preserve"> ενώ το</w:t>
      </w:r>
      <w:r>
        <w:rPr>
          <w:rFonts w:ascii="Arial" w:hAnsi="Arial" w:cs="Arial"/>
        </w:rPr>
        <w:t xml:space="preserve"> σπανάκι έχει κωδικό “0252010”</w:t>
      </w:r>
    </w:p>
    <w:p w:rsidR="00C46D05" w:rsidRDefault="00C46D05" w:rsidP="00C46D0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Π</w:t>
      </w:r>
      <w:r w:rsidRPr="00A8079D">
        <w:rPr>
          <w:rFonts w:ascii="Arial" w:hAnsi="Arial" w:cs="Arial"/>
        </w:rPr>
        <w:t xml:space="preserve">.χ. </w:t>
      </w:r>
      <w:proofErr w:type="spellStart"/>
      <w:r w:rsidRPr="00A8079D">
        <w:rPr>
          <w:rFonts w:ascii="Arial" w:hAnsi="Arial" w:cs="Arial"/>
        </w:rPr>
        <w:t>ζαγορίν</w:t>
      </w:r>
      <w:proofErr w:type="spellEnd"/>
      <w:r>
        <w:rPr>
          <w:rFonts w:ascii="Arial" w:hAnsi="Arial" w:cs="Arial"/>
        </w:rPr>
        <w:t>.</w:t>
      </w:r>
      <w:r w:rsidRPr="00A8079D">
        <w:rPr>
          <w:rFonts w:ascii="Arial" w:hAnsi="Arial" w:cs="Arial"/>
        </w:rPr>
        <w:t xml:space="preserve"> </w:t>
      </w:r>
    </w:p>
    <w:p w:rsidR="00C46D05" w:rsidRDefault="00C46D05" w:rsidP="00C46D0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D5E8C">
        <w:rPr>
          <w:rFonts w:ascii="Arial" w:hAnsi="Arial" w:cs="Arial"/>
        </w:rPr>
        <w:t>ΣΣΕ: Συνοριακός Σταθμός Ελέγχου, ΣΕ: Σημείο Ελέγχου.</w:t>
      </w:r>
    </w:p>
    <w:p w:rsidR="00C46D05" w:rsidRDefault="00C46D05" w:rsidP="00C46D0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Ανάλογα με την περίπτωση συμπληρώνουμε, είτε «Παραγωγός», είτε «Έμπορος».</w:t>
      </w:r>
    </w:p>
    <w:p w:rsidR="00C46D05" w:rsidRPr="00ED5E8C" w:rsidRDefault="00C46D05" w:rsidP="00C46D0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Η δειγματοληψία αφορά αποκλειστικά έτοιμο προς εμπορία προϊόν για το οποίο υπάρχουν επαρκή στοιχεία </w:t>
      </w:r>
      <w:proofErr w:type="spellStart"/>
      <w:r>
        <w:rPr>
          <w:rFonts w:ascii="Arial" w:hAnsi="Arial" w:cs="Arial"/>
        </w:rPr>
        <w:t>ιχνηλασιμότητας</w:t>
      </w:r>
      <w:proofErr w:type="spellEnd"/>
      <w:r>
        <w:rPr>
          <w:rFonts w:ascii="Arial" w:hAnsi="Arial" w:cs="Arial"/>
        </w:rPr>
        <w:t>. Τονίζεται, ότι η δειγματοληψία δεν αφορά προϊόν που προορίζεται για μακρά αποθήκευση.</w:t>
      </w:r>
    </w:p>
    <w:p w:rsidR="00C46D05" w:rsidRPr="00A8079D" w:rsidRDefault="00C46D05" w:rsidP="00C46D0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Α</w:t>
      </w:r>
      <w:r w:rsidRPr="00A8079D">
        <w:rPr>
          <w:rFonts w:ascii="Arial" w:hAnsi="Arial" w:cs="Arial"/>
        </w:rPr>
        <w:t xml:space="preserve">ναφέρεται ο αριθμός κιβωτίων, χαρτοκιβωτίων, σάκων ή δίνεται το βάρος σε </w:t>
      </w:r>
      <w:r w:rsidRPr="00A8079D">
        <w:rPr>
          <w:rFonts w:ascii="Arial" w:hAnsi="Arial" w:cs="Arial"/>
          <w:lang w:val="en-US"/>
        </w:rPr>
        <w:t>K</w:t>
      </w:r>
      <w:r w:rsidRPr="00A8079D">
        <w:rPr>
          <w:rFonts w:ascii="Arial" w:hAnsi="Arial" w:cs="Arial"/>
        </w:rPr>
        <w:t>g</w:t>
      </w:r>
      <w:r>
        <w:rPr>
          <w:rFonts w:ascii="Arial" w:hAnsi="Arial" w:cs="Arial"/>
        </w:rPr>
        <w:t>.</w:t>
      </w:r>
    </w:p>
    <w:p w:rsidR="00C46D05" w:rsidRPr="00E10E5B" w:rsidRDefault="00C46D05" w:rsidP="00C46D0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Π</w:t>
      </w:r>
      <w:r w:rsidRPr="00A8079D">
        <w:rPr>
          <w:rFonts w:ascii="Arial" w:hAnsi="Arial" w:cs="Arial"/>
        </w:rPr>
        <w:t xml:space="preserve">.χ. διάφανος πλαστικός σάκος με </w:t>
      </w:r>
      <w:proofErr w:type="spellStart"/>
      <w:r w:rsidRPr="00A8079D">
        <w:rPr>
          <w:rFonts w:ascii="Arial" w:hAnsi="Arial" w:cs="Arial"/>
        </w:rPr>
        <w:t>μολυβδοσφραγίδα</w:t>
      </w:r>
      <w:proofErr w:type="spellEnd"/>
      <w:r w:rsidRPr="00A8079D">
        <w:rPr>
          <w:rFonts w:ascii="Arial" w:hAnsi="Arial" w:cs="Arial"/>
        </w:rPr>
        <w:t xml:space="preserve">, φιάλη με </w:t>
      </w:r>
      <w:proofErr w:type="spellStart"/>
      <w:r w:rsidRPr="00A8079D">
        <w:rPr>
          <w:rFonts w:ascii="Arial" w:hAnsi="Arial" w:cs="Arial"/>
        </w:rPr>
        <w:t>μολυβδοσφραγίδα</w:t>
      </w:r>
      <w:proofErr w:type="spellEnd"/>
      <w:r w:rsidRPr="00A8079D">
        <w:rPr>
          <w:rFonts w:ascii="Arial" w:hAnsi="Arial" w:cs="Arial"/>
        </w:rPr>
        <w:t xml:space="preserve"> κ.τ.λ.</w:t>
      </w:r>
    </w:p>
    <w:p w:rsidR="00C46D05" w:rsidRDefault="00C46D05" w:rsidP="00C46D0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Π.χ. κεράσια στα οποία έχει αφαιρεθεί ο πυρήνας, λάδι, χυμοί, προϊόντα που έχουν υποστεί θερμική επεξεργασία, κάπνισμα, αλάτισμα, αποξήρανση, μαρινάρισμα, εκχύλιση, εξώθηση, κτλ. Στο σημείο αυτό συμπληρώνουμε επίσης αν το προϊόν είναι, είτε νωπό, είτε κατεψυγμένο.</w:t>
      </w:r>
    </w:p>
    <w:p w:rsidR="00C46D05" w:rsidRDefault="00C46D05" w:rsidP="00C46D0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Αφορά τους ελέγχους στα ΣΣΕ ή ΣΕ, στο πλαίσιο του </w:t>
      </w:r>
      <w:r w:rsidRPr="00ED5E8C">
        <w:rPr>
          <w:rFonts w:ascii="Arial" w:hAnsi="Arial" w:cs="Arial"/>
        </w:rPr>
        <w:t xml:space="preserve">Κανονισμού (ΕΕ) 2019/1793 </w:t>
      </w:r>
      <w:r>
        <w:rPr>
          <w:rFonts w:ascii="Arial" w:hAnsi="Arial" w:cs="Arial"/>
        </w:rPr>
        <w:t>και τις</w:t>
      </w:r>
      <w:r w:rsidRPr="00ED5E8C">
        <w:rPr>
          <w:rFonts w:ascii="Arial" w:hAnsi="Arial" w:cs="Arial"/>
        </w:rPr>
        <w:t xml:space="preserve"> τροποποιήσεις αυτού</w:t>
      </w:r>
      <w:r>
        <w:rPr>
          <w:rFonts w:ascii="Arial" w:hAnsi="Arial" w:cs="Arial"/>
        </w:rPr>
        <w:t>.</w:t>
      </w:r>
    </w:p>
    <w:p w:rsidR="00C46D05" w:rsidRDefault="00C46D05" w:rsidP="00C46D0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E6DBE">
        <w:rPr>
          <w:rFonts w:ascii="Arial" w:hAnsi="Arial" w:cs="Arial"/>
        </w:rPr>
        <w:t>Η δειγματοληψία γίνεται σύμφωνα με τη με αριθ. 91972/2003 ΚΥΑ ( ΦΕΚ Β΄123) [Οδηγία 2002/63/ΕΚ]</w:t>
      </w:r>
      <w:r>
        <w:rPr>
          <w:rFonts w:ascii="Arial" w:hAnsi="Arial" w:cs="Arial"/>
        </w:rPr>
        <w:t>.</w:t>
      </w:r>
    </w:p>
    <w:p w:rsidR="00D71051" w:rsidRDefault="00D71051" w:rsidP="00C434C6">
      <w:pPr>
        <w:jc w:val="both"/>
        <w:rPr>
          <w:rFonts w:ascii="Arial" w:hAnsi="Arial" w:cs="Arial"/>
          <w:u w:val="single"/>
        </w:rPr>
      </w:pPr>
    </w:p>
    <w:p w:rsidR="00A664F5" w:rsidRPr="00A8079D" w:rsidRDefault="00A664F5" w:rsidP="00A664F5">
      <w:pPr>
        <w:ind w:left="76"/>
        <w:jc w:val="both"/>
        <w:rPr>
          <w:rFonts w:ascii="Arial" w:hAnsi="Arial" w:cs="Arial"/>
        </w:rPr>
      </w:pPr>
    </w:p>
    <w:sectPr w:rsidR="00A664F5" w:rsidRPr="00A8079D" w:rsidSect="00DC0789">
      <w:pgSz w:w="12240" w:h="15840"/>
      <w:pgMar w:top="0" w:right="1080" w:bottom="284" w:left="1080" w:header="720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44" w:rsidRDefault="00024C44">
      <w:r>
        <w:separator/>
      </w:r>
    </w:p>
  </w:endnote>
  <w:endnote w:type="continuationSeparator" w:id="0">
    <w:p w:rsidR="00024C44" w:rsidRDefault="0002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44" w:rsidRDefault="00024C44">
      <w:r>
        <w:separator/>
      </w:r>
    </w:p>
  </w:footnote>
  <w:footnote w:type="continuationSeparator" w:id="0">
    <w:p w:rsidR="00024C44" w:rsidRDefault="00024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FA1"/>
    <w:multiLevelType w:val="singleLevel"/>
    <w:tmpl w:val="D958C55E"/>
    <w:lvl w:ilvl="0">
      <w:start w:val="1"/>
      <w:numFmt w:val="decimal"/>
      <w:lvlText w:val="(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">
    <w:nsid w:val="4CBF77F6"/>
    <w:multiLevelType w:val="hybridMultilevel"/>
    <w:tmpl w:val="EED62276"/>
    <w:lvl w:ilvl="0" w:tplc="0408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94B"/>
    <w:rsid w:val="00001F31"/>
    <w:rsid w:val="00007000"/>
    <w:rsid w:val="0001678B"/>
    <w:rsid w:val="00017DE8"/>
    <w:rsid w:val="00021DA5"/>
    <w:rsid w:val="00024C44"/>
    <w:rsid w:val="000304DF"/>
    <w:rsid w:val="00033682"/>
    <w:rsid w:val="00035B55"/>
    <w:rsid w:val="00037570"/>
    <w:rsid w:val="000407F8"/>
    <w:rsid w:val="00045D43"/>
    <w:rsid w:val="000548D4"/>
    <w:rsid w:val="0006076B"/>
    <w:rsid w:val="000619F4"/>
    <w:rsid w:val="00062210"/>
    <w:rsid w:val="00070E1F"/>
    <w:rsid w:val="00073905"/>
    <w:rsid w:val="00076B85"/>
    <w:rsid w:val="00081C34"/>
    <w:rsid w:val="00083801"/>
    <w:rsid w:val="0008475F"/>
    <w:rsid w:val="00086860"/>
    <w:rsid w:val="000911E6"/>
    <w:rsid w:val="000943C2"/>
    <w:rsid w:val="00097B8E"/>
    <w:rsid w:val="000B0E8C"/>
    <w:rsid w:val="000B5569"/>
    <w:rsid w:val="000B7C6E"/>
    <w:rsid w:val="000C34CE"/>
    <w:rsid w:val="000C46D6"/>
    <w:rsid w:val="000C55AF"/>
    <w:rsid w:val="000E0F6D"/>
    <w:rsid w:val="000E2622"/>
    <w:rsid w:val="000E593F"/>
    <w:rsid w:val="000F029B"/>
    <w:rsid w:val="000F106E"/>
    <w:rsid w:val="000F6FE8"/>
    <w:rsid w:val="00105AEF"/>
    <w:rsid w:val="001071FC"/>
    <w:rsid w:val="001110B7"/>
    <w:rsid w:val="001136D1"/>
    <w:rsid w:val="00115843"/>
    <w:rsid w:val="001217A7"/>
    <w:rsid w:val="00123BF6"/>
    <w:rsid w:val="0012449A"/>
    <w:rsid w:val="00127596"/>
    <w:rsid w:val="00131CEC"/>
    <w:rsid w:val="0013490C"/>
    <w:rsid w:val="00137705"/>
    <w:rsid w:val="0014424B"/>
    <w:rsid w:val="001453B1"/>
    <w:rsid w:val="00152194"/>
    <w:rsid w:val="0015466A"/>
    <w:rsid w:val="00155316"/>
    <w:rsid w:val="00155CE7"/>
    <w:rsid w:val="001625EA"/>
    <w:rsid w:val="00163F06"/>
    <w:rsid w:val="001646D7"/>
    <w:rsid w:val="001674EC"/>
    <w:rsid w:val="00180A49"/>
    <w:rsid w:val="00182240"/>
    <w:rsid w:val="001A3B35"/>
    <w:rsid w:val="001A4E60"/>
    <w:rsid w:val="001B5F8C"/>
    <w:rsid w:val="001B6FEC"/>
    <w:rsid w:val="001C0E44"/>
    <w:rsid w:val="001C1F16"/>
    <w:rsid w:val="001C272F"/>
    <w:rsid w:val="001C4E37"/>
    <w:rsid w:val="001D594E"/>
    <w:rsid w:val="001E544C"/>
    <w:rsid w:val="001E6919"/>
    <w:rsid w:val="001E78B3"/>
    <w:rsid w:val="001E79FD"/>
    <w:rsid w:val="00200145"/>
    <w:rsid w:val="002016CA"/>
    <w:rsid w:val="0020518C"/>
    <w:rsid w:val="00215BE0"/>
    <w:rsid w:val="00222634"/>
    <w:rsid w:val="00230711"/>
    <w:rsid w:val="00237865"/>
    <w:rsid w:val="00247809"/>
    <w:rsid w:val="00251BEE"/>
    <w:rsid w:val="00253625"/>
    <w:rsid w:val="00255513"/>
    <w:rsid w:val="00262796"/>
    <w:rsid w:val="00270341"/>
    <w:rsid w:val="00271D6E"/>
    <w:rsid w:val="00273E7D"/>
    <w:rsid w:val="00275F36"/>
    <w:rsid w:val="002822B9"/>
    <w:rsid w:val="002823B5"/>
    <w:rsid w:val="00284A8D"/>
    <w:rsid w:val="00290B57"/>
    <w:rsid w:val="002922A0"/>
    <w:rsid w:val="0029268D"/>
    <w:rsid w:val="00294EAD"/>
    <w:rsid w:val="002A238D"/>
    <w:rsid w:val="002A4869"/>
    <w:rsid w:val="002B537C"/>
    <w:rsid w:val="002C3129"/>
    <w:rsid w:val="002C3DD6"/>
    <w:rsid w:val="002E29CE"/>
    <w:rsid w:val="002E307C"/>
    <w:rsid w:val="002E4BAC"/>
    <w:rsid w:val="002E4F12"/>
    <w:rsid w:val="002E53C8"/>
    <w:rsid w:val="002E5CC6"/>
    <w:rsid w:val="002E751D"/>
    <w:rsid w:val="002F2309"/>
    <w:rsid w:val="0030448A"/>
    <w:rsid w:val="00304C5A"/>
    <w:rsid w:val="00313963"/>
    <w:rsid w:val="003169AC"/>
    <w:rsid w:val="003172CC"/>
    <w:rsid w:val="00320BBA"/>
    <w:rsid w:val="003234B0"/>
    <w:rsid w:val="00327B8B"/>
    <w:rsid w:val="00333119"/>
    <w:rsid w:val="00333864"/>
    <w:rsid w:val="0033533D"/>
    <w:rsid w:val="00337BC4"/>
    <w:rsid w:val="003427DB"/>
    <w:rsid w:val="00344134"/>
    <w:rsid w:val="00350D26"/>
    <w:rsid w:val="003538D4"/>
    <w:rsid w:val="00363299"/>
    <w:rsid w:val="0037120A"/>
    <w:rsid w:val="00371A69"/>
    <w:rsid w:val="00374ED2"/>
    <w:rsid w:val="003766D2"/>
    <w:rsid w:val="003844F9"/>
    <w:rsid w:val="00390DBA"/>
    <w:rsid w:val="003959F6"/>
    <w:rsid w:val="003A027C"/>
    <w:rsid w:val="003A1160"/>
    <w:rsid w:val="003A15BA"/>
    <w:rsid w:val="003A5806"/>
    <w:rsid w:val="003B003B"/>
    <w:rsid w:val="003C0379"/>
    <w:rsid w:val="003C2442"/>
    <w:rsid w:val="003C3A6D"/>
    <w:rsid w:val="003C53CF"/>
    <w:rsid w:val="003E4232"/>
    <w:rsid w:val="004000CF"/>
    <w:rsid w:val="004007C7"/>
    <w:rsid w:val="00401FBD"/>
    <w:rsid w:val="00403E2C"/>
    <w:rsid w:val="00413172"/>
    <w:rsid w:val="0041767A"/>
    <w:rsid w:val="00422C4E"/>
    <w:rsid w:val="00422FD2"/>
    <w:rsid w:val="004366CA"/>
    <w:rsid w:val="004400AB"/>
    <w:rsid w:val="00440AED"/>
    <w:rsid w:val="004446CA"/>
    <w:rsid w:val="0045012C"/>
    <w:rsid w:val="0045147A"/>
    <w:rsid w:val="004522B7"/>
    <w:rsid w:val="00454EFF"/>
    <w:rsid w:val="00466CA9"/>
    <w:rsid w:val="00473A21"/>
    <w:rsid w:val="004740E1"/>
    <w:rsid w:val="004803C8"/>
    <w:rsid w:val="004808BE"/>
    <w:rsid w:val="004823AD"/>
    <w:rsid w:val="004830C9"/>
    <w:rsid w:val="0048719D"/>
    <w:rsid w:val="0049751F"/>
    <w:rsid w:val="004A02A8"/>
    <w:rsid w:val="004A0A8D"/>
    <w:rsid w:val="004A6337"/>
    <w:rsid w:val="004B0F94"/>
    <w:rsid w:val="004B2CA2"/>
    <w:rsid w:val="004B7A60"/>
    <w:rsid w:val="004C2F3D"/>
    <w:rsid w:val="004C37B9"/>
    <w:rsid w:val="004C651D"/>
    <w:rsid w:val="004E5E1F"/>
    <w:rsid w:val="004E6ADA"/>
    <w:rsid w:val="004F4AAD"/>
    <w:rsid w:val="004F5161"/>
    <w:rsid w:val="00500D09"/>
    <w:rsid w:val="005076F6"/>
    <w:rsid w:val="0051744A"/>
    <w:rsid w:val="00517D99"/>
    <w:rsid w:val="00537136"/>
    <w:rsid w:val="00537282"/>
    <w:rsid w:val="005419C0"/>
    <w:rsid w:val="0054248C"/>
    <w:rsid w:val="00542952"/>
    <w:rsid w:val="00545160"/>
    <w:rsid w:val="00552DF1"/>
    <w:rsid w:val="005541FE"/>
    <w:rsid w:val="00554575"/>
    <w:rsid w:val="005566F5"/>
    <w:rsid w:val="005626C6"/>
    <w:rsid w:val="00564104"/>
    <w:rsid w:val="00567F26"/>
    <w:rsid w:val="00573178"/>
    <w:rsid w:val="00576B4C"/>
    <w:rsid w:val="00576CAC"/>
    <w:rsid w:val="00577D21"/>
    <w:rsid w:val="00580789"/>
    <w:rsid w:val="00582040"/>
    <w:rsid w:val="005846AF"/>
    <w:rsid w:val="00585EBB"/>
    <w:rsid w:val="005875E6"/>
    <w:rsid w:val="005A0500"/>
    <w:rsid w:val="005B59C5"/>
    <w:rsid w:val="005B6E15"/>
    <w:rsid w:val="005C18DF"/>
    <w:rsid w:val="005D0EA3"/>
    <w:rsid w:val="005D2467"/>
    <w:rsid w:val="005D53AD"/>
    <w:rsid w:val="005E2087"/>
    <w:rsid w:val="005E7B5E"/>
    <w:rsid w:val="005F443E"/>
    <w:rsid w:val="005F4676"/>
    <w:rsid w:val="005F722F"/>
    <w:rsid w:val="005F74C0"/>
    <w:rsid w:val="00602C97"/>
    <w:rsid w:val="00611AE4"/>
    <w:rsid w:val="00611B37"/>
    <w:rsid w:val="00612117"/>
    <w:rsid w:val="00621B53"/>
    <w:rsid w:val="00623B2D"/>
    <w:rsid w:val="00624B5C"/>
    <w:rsid w:val="006262DA"/>
    <w:rsid w:val="00631225"/>
    <w:rsid w:val="00634E77"/>
    <w:rsid w:val="0063598B"/>
    <w:rsid w:val="00635FC7"/>
    <w:rsid w:val="00637ACC"/>
    <w:rsid w:val="006427F3"/>
    <w:rsid w:val="00643D56"/>
    <w:rsid w:val="00645645"/>
    <w:rsid w:val="0065241A"/>
    <w:rsid w:val="00655E53"/>
    <w:rsid w:val="006620B6"/>
    <w:rsid w:val="00664FCB"/>
    <w:rsid w:val="00665B33"/>
    <w:rsid w:val="00672A4F"/>
    <w:rsid w:val="00673E69"/>
    <w:rsid w:val="00675465"/>
    <w:rsid w:val="00676049"/>
    <w:rsid w:val="00677164"/>
    <w:rsid w:val="00677D39"/>
    <w:rsid w:val="00681D66"/>
    <w:rsid w:val="006829D5"/>
    <w:rsid w:val="0069279E"/>
    <w:rsid w:val="00693ED4"/>
    <w:rsid w:val="00695B2F"/>
    <w:rsid w:val="00695B9D"/>
    <w:rsid w:val="00696A57"/>
    <w:rsid w:val="00697C20"/>
    <w:rsid w:val="006A2E8D"/>
    <w:rsid w:val="006A6962"/>
    <w:rsid w:val="006A6F51"/>
    <w:rsid w:val="006B4B6A"/>
    <w:rsid w:val="006C4192"/>
    <w:rsid w:val="006D157D"/>
    <w:rsid w:val="006D49E1"/>
    <w:rsid w:val="006D5B3F"/>
    <w:rsid w:val="006D7B7D"/>
    <w:rsid w:val="006E7DE8"/>
    <w:rsid w:val="006F2D47"/>
    <w:rsid w:val="006F6D3A"/>
    <w:rsid w:val="00700A48"/>
    <w:rsid w:val="00702711"/>
    <w:rsid w:val="00703E1C"/>
    <w:rsid w:val="007134E4"/>
    <w:rsid w:val="00717727"/>
    <w:rsid w:val="007202C5"/>
    <w:rsid w:val="00725AC2"/>
    <w:rsid w:val="0072752B"/>
    <w:rsid w:val="0073595E"/>
    <w:rsid w:val="00737B5A"/>
    <w:rsid w:val="00737BE7"/>
    <w:rsid w:val="00744D39"/>
    <w:rsid w:val="00751F3B"/>
    <w:rsid w:val="00755748"/>
    <w:rsid w:val="00756B23"/>
    <w:rsid w:val="00756E10"/>
    <w:rsid w:val="00760B80"/>
    <w:rsid w:val="00762DA5"/>
    <w:rsid w:val="00766E63"/>
    <w:rsid w:val="007676D7"/>
    <w:rsid w:val="007751A8"/>
    <w:rsid w:val="007768C6"/>
    <w:rsid w:val="0078161F"/>
    <w:rsid w:val="00783821"/>
    <w:rsid w:val="007848AD"/>
    <w:rsid w:val="00795A5B"/>
    <w:rsid w:val="007A0D49"/>
    <w:rsid w:val="007A552C"/>
    <w:rsid w:val="007A6D28"/>
    <w:rsid w:val="007B2645"/>
    <w:rsid w:val="007C0C67"/>
    <w:rsid w:val="007C1459"/>
    <w:rsid w:val="007C3C8B"/>
    <w:rsid w:val="007D5DED"/>
    <w:rsid w:val="007D76B6"/>
    <w:rsid w:val="007E2FF1"/>
    <w:rsid w:val="007E35E6"/>
    <w:rsid w:val="007E4287"/>
    <w:rsid w:val="007E61BA"/>
    <w:rsid w:val="007E6E97"/>
    <w:rsid w:val="007E7348"/>
    <w:rsid w:val="007E7C3A"/>
    <w:rsid w:val="007F2838"/>
    <w:rsid w:val="00800B3E"/>
    <w:rsid w:val="0081048C"/>
    <w:rsid w:val="00810785"/>
    <w:rsid w:val="00810FFA"/>
    <w:rsid w:val="00822BDB"/>
    <w:rsid w:val="00822DC6"/>
    <w:rsid w:val="008230D3"/>
    <w:rsid w:val="00824D3E"/>
    <w:rsid w:val="00826EC7"/>
    <w:rsid w:val="00830F98"/>
    <w:rsid w:val="00831C11"/>
    <w:rsid w:val="00834B1C"/>
    <w:rsid w:val="0084789D"/>
    <w:rsid w:val="00852970"/>
    <w:rsid w:val="0085703B"/>
    <w:rsid w:val="0086501D"/>
    <w:rsid w:val="008666AE"/>
    <w:rsid w:val="00866DA4"/>
    <w:rsid w:val="00870477"/>
    <w:rsid w:val="00876DB6"/>
    <w:rsid w:val="00881F63"/>
    <w:rsid w:val="008831D9"/>
    <w:rsid w:val="00884C33"/>
    <w:rsid w:val="00893CB0"/>
    <w:rsid w:val="008B0594"/>
    <w:rsid w:val="008B1C8D"/>
    <w:rsid w:val="008B2C4E"/>
    <w:rsid w:val="008B7461"/>
    <w:rsid w:val="008C6BB3"/>
    <w:rsid w:val="008D246C"/>
    <w:rsid w:val="008D291B"/>
    <w:rsid w:val="008D586C"/>
    <w:rsid w:val="008D7F0B"/>
    <w:rsid w:val="008E3EE0"/>
    <w:rsid w:val="008E470D"/>
    <w:rsid w:val="008E594B"/>
    <w:rsid w:val="008F0B7C"/>
    <w:rsid w:val="008F2A3D"/>
    <w:rsid w:val="008F3B52"/>
    <w:rsid w:val="008F4FD7"/>
    <w:rsid w:val="0091376B"/>
    <w:rsid w:val="00914A7F"/>
    <w:rsid w:val="009176F9"/>
    <w:rsid w:val="00917AB2"/>
    <w:rsid w:val="00920FDB"/>
    <w:rsid w:val="009249C7"/>
    <w:rsid w:val="00925495"/>
    <w:rsid w:val="00925D99"/>
    <w:rsid w:val="00927C39"/>
    <w:rsid w:val="009316BB"/>
    <w:rsid w:val="00937ABE"/>
    <w:rsid w:val="00941FD0"/>
    <w:rsid w:val="0094212D"/>
    <w:rsid w:val="0094243D"/>
    <w:rsid w:val="00944D63"/>
    <w:rsid w:val="009526B8"/>
    <w:rsid w:val="00954FCB"/>
    <w:rsid w:val="0096647B"/>
    <w:rsid w:val="00966630"/>
    <w:rsid w:val="00966B53"/>
    <w:rsid w:val="0097136D"/>
    <w:rsid w:val="009803BF"/>
    <w:rsid w:val="0098116A"/>
    <w:rsid w:val="00983C16"/>
    <w:rsid w:val="00985879"/>
    <w:rsid w:val="00992153"/>
    <w:rsid w:val="00995AA3"/>
    <w:rsid w:val="0099755A"/>
    <w:rsid w:val="009A0F75"/>
    <w:rsid w:val="009A2A9D"/>
    <w:rsid w:val="009A5109"/>
    <w:rsid w:val="009A7360"/>
    <w:rsid w:val="009B4ED5"/>
    <w:rsid w:val="009C095D"/>
    <w:rsid w:val="009C49AF"/>
    <w:rsid w:val="009C72DC"/>
    <w:rsid w:val="009D07EE"/>
    <w:rsid w:val="009D2387"/>
    <w:rsid w:val="009D2CFB"/>
    <w:rsid w:val="009D38F1"/>
    <w:rsid w:val="009D43AB"/>
    <w:rsid w:val="009D6294"/>
    <w:rsid w:val="009D6AD5"/>
    <w:rsid w:val="009D70FC"/>
    <w:rsid w:val="009D7E7D"/>
    <w:rsid w:val="009E3D93"/>
    <w:rsid w:val="009E3E76"/>
    <w:rsid w:val="009E75F5"/>
    <w:rsid w:val="009F16EA"/>
    <w:rsid w:val="009F287A"/>
    <w:rsid w:val="00A01533"/>
    <w:rsid w:val="00A02408"/>
    <w:rsid w:val="00A070B3"/>
    <w:rsid w:val="00A1257E"/>
    <w:rsid w:val="00A13690"/>
    <w:rsid w:val="00A263EF"/>
    <w:rsid w:val="00A27FD1"/>
    <w:rsid w:val="00A33246"/>
    <w:rsid w:val="00A3515F"/>
    <w:rsid w:val="00A35627"/>
    <w:rsid w:val="00A42355"/>
    <w:rsid w:val="00A438FD"/>
    <w:rsid w:val="00A510E6"/>
    <w:rsid w:val="00A522B5"/>
    <w:rsid w:val="00A53E24"/>
    <w:rsid w:val="00A61896"/>
    <w:rsid w:val="00A61E91"/>
    <w:rsid w:val="00A664F5"/>
    <w:rsid w:val="00A83ABE"/>
    <w:rsid w:val="00A929F0"/>
    <w:rsid w:val="00A95A17"/>
    <w:rsid w:val="00AA008C"/>
    <w:rsid w:val="00AA0988"/>
    <w:rsid w:val="00AA0C4F"/>
    <w:rsid w:val="00AA2691"/>
    <w:rsid w:val="00AA5EF3"/>
    <w:rsid w:val="00AB19D1"/>
    <w:rsid w:val="00AB684B"/>
    <w:rsid w:val="00AC0AF6"/>
    <w:rsid w:val="00AC28BB"/>
    <w:rsid w:val="00AD1C1C"/>
    <w:rsid w:val="00AD4B8D"/>
    <w:rsid w:val="00AD4C0F"/>
    <w:rsid w:val="00AE50F9"/>
    <w:rsid w:val="00AE5F26"/>
    <w:rsid w:val="00AE6A99"/>
    <w:rsid w:val="00AE6DBE"/>
    <w:rsid w:val="00AF0383"/>
    <w:rsid w:val="00B03BD4"/>
    <w:rsid w:val="00B34DA7"/>
    <w:rsid w:val="00B366F8"/>
    <w:rsid w:val="00B367AE"/>
    <w:rsid w:val="00B435BA"/>
    <w:rsid w:val="00B477B1"/>
    <w:rsid w:val="00B50D7C"/>
    <w:rsid w:val="00B51BA5"/>
    <w:rsid w:val="00B53927"/>
    <w:rsid w:val="00B5395B"/>
    <w:rsid w:val="00B5662F"/>
    <w:rsid w:val="00B76222"/>
    <w:rsid w:val="00B76919"/>
    <w:rsid w:val="00B775ED"/>
    <w:rsid w:val="00B81307"/>
    <w:rsid w:val="00B82376"/>
    <w:rsid w:val="00B8329C"/>
    <w:rsid w:val="00B84E81"/>
    <w:rsid w:val="00B85C19"/>
    <w:rsid w:val="00B917B5"/>
    <w:rsid w:val="00B92035"/>
    <w:rsid w:val="00B9285C"/>
    <w:rsid w:val="00B94327"/>
    <w:rsid w:val="00B97127"/>
    <w:rsid w:val="00BA0A4C"/>
    <w:rsid w:val="00BA6CEA"/>
    <w:rsid w:val="00BA7DD2"/>
    <w:rsid w:val="00BB0104"/>
    <w:rsid w:val="00BB42F1"/>
    <w:rsid w:val="00BC23EF"/>
    <w:rsid w:val="00BF0203"/>
    <w:rsid w:val="00BF7C8B"/>
    <w:rsid w:val="00C003F1"/>
    <w:rsid w:val="00C0510E"/>
    <w:rsid w:val="00C075B3"/>
    <w:rsid w:val="00C07EB2"/>
    <w:rsid w:val="00C14D82"/>
    <w:rsid w:val="00C15791"/>
    <w:rsid w:val="00C20E46"/>
    <w:rsid w:val="00C2382C"/>
    <w:rsid w:val="00C36E20"/>
    <w:rsid w:val="00C3771D"/>
    <w:rsid w:val="00C40FDC"/>
    <w:rsid w:val="00C434C6"/>
    <w:rsid w:val="00C44ACD"/>
    <w:rsid w:val="00C46D05"/>
    <w:rsid w:val="00C50BDD"/>
    <w:rsid w:val="00C53570"/>
    <w:rsid w:val="00C61D4F"/>
    <w:rsid w:val="00C62747"/>
    <w:rsid w:val="00C6303E"/>
    <w:rsid w:val="00C650ED"/>
    <w:rsid w:val="00C65E06"/>
    <w:rsid w:val="00C717C4"/>
    <w:rsid w:val="00C75B03"/>
    <w:rsid w:val="00C84887"/>
    <w:rsid w:val="00C848FC"/>
    <w:rsid w:val="00C91C1A"/>
    <w:rsid w:val="00CB2930"/>
    <w:rsid w:val="00CB2DD8"/>
    <w:rsid w:val="00CB362A"/>
    <w:rsid w:val="00CB38B7"/>
    <w:rsid w:val="00CB6199"/>
    <w:rsid w:val="00CC6140"/>
    <w:rsid w:val="00CD0018"/>
    <w:rsid w:val="00CD1F57"/>
    <w:rsid w:val="00CE413A"/>
    <w:rsid w:val="00CF06FD"/>
    <w:rsid w:val="00CF51A2"/>
    <w:rsid w:val="00D01BB8"/>
    <w:rsid w:val="00D106C3"/>
    <w:rsid w:val="00D10E98"/>
    <w:rsid w:val="00D13DBF"/>
    <w:rsid w:val="00D1403D"/>
    <w:rsid w:val="00D22F51"/>
    <w:rsid w:val="00D25280"/>
    <w:rsid w:val="00D25B36"/>
    <w:rsid w:val="00D26722"/>
    <w:rsid w:val="00D356AF"/>
    <w:rsid w:val="00D46681"/>
    <w:rsid w:val="00D575EE"/>
    <w:rsid w:val="00D57A93"/>
    <w:rsid w:val="00D57F4F"/>
    <w:rsid w:val="00D6177E"/>
    <w:rsid w:val="00D627B6"/>
    <w:rsid w:val="00D71051"/>
    <w:rsid w:val="00D73A27"/>
    <w:rsid w:val="00D76BB5"/>
    <w:rsid w:val="00D76DE6"/>
    <w:rsid w:val="00D81E92"/>
    <w:rsid w:val="00D83D74"/>
    <w:rsid w:val="00DA1793"/>
    <w:rsid w:val="00DA603E"/>
    <w:rsid w:val="00DB25AE"/>
    <w:rsid w:val="00DB2F10"/>
    <w:rsid w:val="00DC0789"/>
    <w:rsid w:val="00DC34F4"/>
    <w:rsid w:val="00DD1681"/>
    <w:rsid w:val="00DD4AE8"/>
    <w:rsid w:val="00DD5209"/>
    <w:rsid w:val="00DF200D"/>
    <w:rsid w:val="00DF2AC5"/>
    <w:rsid w:val="00DF4265"/>
    <w:rsid w:val="00DF5310"/>
    <w:rsid w:val="00E04E4D"/>
    <w:rsid w:val="00E05158"/>
    <w:rsid w:val="00E067D4"/>
    <w:rsid w:val="00E10E5B"/>
    <w:rsid w:val="00E12801"/>
    <w:rsid w:val="00E14444"/>
    <w:rsid w:val="00E1585E"/>
    <w:rsid w:val="00E163F2"/>
    <w:rsid w:val="00E20BA7"/>
    <w:rsid w:val="00E21417"/>
    <w:rsid w:val="00E226C3"/>
    <w:rsid w:val="00E25977"/>
    <w:rsid w:val="00E27ACA"/>
    <w:rsid w:val="00E31CD5"/>
    <w:rsid w:val="00E32132"/>
    <w:rsid w:val="00E33C76"/>
    <w:rsid w:val="00E37643"/>
    <w:rsid w:val="00E44022"/>
    <w:rsid w:val="00E546DB"/>
    <w:rsid w:val="00E6196D"/>
    <w:rsid w:val="00E63F8B"/>
    <w:rsid w:val="00E64E98"/>
    <w:rsid w:val="00E65592"/>
    <w:rsid w:val="00E6676B"/>
    <w:rsid w:val="00E73DDB"/>
    <w:rsid w:val="00E7788F"/>
    <w:rsid w:val="00E77D83"/>
    <w:rsid w:val="00E83CDE"/>
    <w:rsid w:val="00E93099"/>
    <w:rsid w:val="00E94E87"/>
    <w:rsid w:val="00E95B59"/>
    <w:rsid w:val="00E97E31"/>
    <w:rsid w:val="00EA129A"/>
    <w:rsid w:val="00EA27D4"/>
    <w:rsid w:val="00EA2C54"/>
    <w:rsid w:val="00EA46CE"/>
    <w:rsid w:val="00EA7DC7"/>
    <w:rsid w:val="00EB36C5"/>
    <w:rsid w:val="00EB436A"/>
    <w:rsid w:val="00EB6DD8"/>
    <w:rsid w:val="00EB7BA8"/>
    <w:rsid w:val="00EC52ED"/>
    <w:rsid w:val="00EC7247"/>
    <w:rsid w:val="00EC739A"/>
    <w:rsid w:val="00ED5E8C"/>
    <w:rsid w:val="00EE200D"/>
    <w:rsid w:val="00EE277C"/>
    <w:rsid w:val="00EF2FE7"/>
    <w:rsid w:val="00F0449D"/>
    <w:rsid w:val="00F11E95"/>
    <w:rsid w:val="00F12602"/>
    <w:rsid w:val="00F1289E"/>
    <w:rsid w:val="00F12F6C"/>
    <w:rsid w:val="00F13CE6"/>
    <w:rsid w:val="00F16DFE"/>
    <w:rsid w:val="00F226A5"/>
    <w:rsid w:val="00F2573C"/>
    <w:rsid w:val="00F26CD8"/>
    <w:rsid w:val="00F309ED"/>
    <w:rsid w:val="00F342CB"/>
    <w:rsid w:val="00F37B91"/>
    <w:rsid w:val="00F40F63"/>
    <w:rsid w:val="00F421AE"/>
    <w:rsid w:val="00F4428F"/>
    <w:rsid w:val="00F61855"/>
    <w:rsid w:val="00F70D67"/>
    <w:rsid w:val="00F7287B"/>
    <w:rsid w:val="00F729FC"/>
    <w:rsid w:val="00F74D03"/>
    <w:rsid w:val="00F8336A"/>
    <w:rsid w:val="00F84DA7"/>
    <w:rsid w:val="00F85DA7"/>
    <w:rsid w:val="00F873D0"/>
    <w:rsid w:val="00F87A24"/>
    <w:rsid w:val="00F94C34"/>
    <w:rsid w:val="00F95BAC"/>
    <w:rsid w:val="00FA1A15"/>
    <w:rsid w:val="00FA2278"/>
    <w:rsid w:val="00FA26F3"/>
    <w:rsid w:val="00FA334D"/>
    <w:rsid w:val="00FB75E6"/>
    <w:rsid w:val="00FD64AE"/>
    <w:rsid w:val="00FD6740"/>
    <w:rsid w:val="00FE1C4A"/>
    <w:rsid w:val="00FE2CC9"/>
    <w:rsid w:val="00FE39BB"/>
    <w:rsid w:val="00FE5881"/>
    <w:rsid w:val="00FF2D5D"/>
    <w:rsid w:val="00FF33CD"/>
    <w:rsid w:val="00FF358E"/>
    <w:rsid w:val="00FF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15791"/>
    <w:pPr>
      <w:keepNext/>
      <w:jc w:val="both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rsid w:val="00C15791"/>
    <w:pPr>
      <w:keepNext/>
      <w:ind w:left="5664" w:firstLine="573"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C15791"/>
    <w:pPr>
      <w:keepNext/>
      <w:ind w:left="6379"/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rsid w:val="00C15791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C15791"/>
    <w:pPr>
      <w:keepNext/>
      <w:ind w:firstLine="6379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15791"/>
    <w:pPr>
      <w:keepNext/>
      <w:ind w:right="-1135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15791"/>
    <w:pPr>
      <w:keepNext/>
      <w:ind w:right="-943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15791"/>
    <w:pPr>
      <w:keepNext/>
      <w:ind w:firstLine="5954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C15791"/>
    <w:pPr>
      <w:keepNext/>
      <w:ind w:firstLine="5670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5791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Char"/>
    <w:uiPriority w:val="99"/>
    <w:rsid w:val="00C15791"/>
    <w:pPr>
      <w:tabs>
        <w:tab w:val="center" w:pos="4536"/>
        <w:tab w:val="right" w:pos="9072"/>
      </w:tabs>
    </w:pPr>
  </w:style>
  <w:style w:type="paragraph" w:customStyle="1" w:styleId="BodyText29">
    <w:name w:val="Body Text 29"/>
    <w:basedOn w:val="a"/>
    <w:rsid w:val="00C15791"/>
    <w:pPr>
      <w:ind w:left="1418" w:hanging="1418"/>
      <w:jc w:val="both"/>
    </w:pPr>
    <w:rPr>
      <w:b/>
      <w:sz w:val="24"/>
      <w:lang w:val="en-US"/>
    </w:rPr>
  </w:style>
  <w:style w:type="paragraph" w:styleId="a5">
    <w:name w:val="Body Text"/>
    <w:basedOn w:val="a"/>
    <w:rsid w:val="00C15791"/>
    <w:rPr>
      <w:sz w:val="24"/>
      <w:lang w:val="en-US"/>
    </w:rPr>
  </w:style>
  <w:style w:type="paragraph" w:customStyle="1" w:styleId="BodyTextIndent23">
    <w:name w:val="Body Text Indent 23"/>
    <w:basedOn w:val="a"/>
    <w:rsid w:val="00C15791"/>
    <w:pPr>
      <w:ind w:left="142" w:firstLine="578"/>
      <w:jc w:val="both"/>
    </w:pPr>
    <w:rPr>
      <w:sz w:val="24"/>
    </w:rPr>
  </w:style>
  <w:style w:type="paragraph" w:customStyle="1" w:styleId="BodyTextIndent32">
    <w:name w:val="Body Text Indent 32"/>
    <w:basedOn w:val="a"/>
    <w:rsid w:val="00C15791"/>
    <w:pPr>
      <w:spacing w:line="360" w:lineRule="auto"/>
      <w:ind w:left="567" w:hanging="567"/>
      <w:jc w:val="both"/>
    </w:pPr>
    <w:rPr>
      <w:rFonts w:ascii="Arial" w:hAnsi="Arial"/>
      <w:sz w:val="24"/>
      <w:lang w:val="en-US"/>
    </w:rPr>
  </w:style>
  <w:style w:type="paragraph" w:customStyle="1" w:styleId="BodyText28">
    <w:name w:val="Body Text 28"/>
    <w:basedOn w:val="a"/>
    <w:rsid w:val="00C15791"/>
    <w:pPr>
      <w:spacing w:before="120"/>
      <w:ind w:left="360"/>
      <w:jc w:val="both"/>
    </w:pPr>
    <w:rPr>
      <w:sz w:val="24"/>
    </w:rPr>
  </w:style>
  <w:style w:type="paragraph" w:customStyle="1" w:styleId="BodyTextIndent22">
    <w:name w:val="Body Text Indent 22"/>
    <w:basedOn w:val="a"/>
    <w:rsid w:val="00C15791"/>
    <w:pPr>
      <w:ind w:left="1134" w:hanging="425"/>
      <w:jc w:val="both"/>
    </w:pPr>
    <w:rPr>
      <w:sz w:val="24"/>
    </w:rPr>
  </w:style>
  <w:style w:type="paragraph" w:styleId="a6">
    <w:name w:val="caption"/>
    <w:basedOn w:val="a"/>
    <w:next w:val="a"/>
    <w:qFormat/>
    <w:rsid w:val="00C15791"/>
    <w:pPr>
      <w:jc w:val="right"/>
    </w:pPr>
    <w:rPr>
      <w:b/>
      <w:sz w:val="24"/>
    </w:rPr>
  </w:style>
  <w:style w:type="paragraph" w:customStyle="1" w:styleId="BodyText27">
    <w:name w:val="Body Text 27"/>
    <w:basedOn w:val="a"/>
    <w:rsid w:val="00C15791"/>
    <w:pPr>
      <w:ind w:left="1418" w:hanging="1418"/>
      <w:jc w:val="both"/>
    </w:pPr>
    <w:rPr>
      <w:b/>
      <w:sz w:val="24"/>
      <w:lang w:val="en-US"/>
    </w:rPr>
  </w:style>
  <w:style w:type="character" w:customStyle="1" w:styleId="Hyperlink2">
    <w:name w:val="Hyperlink2"/>
    <w:rsid w:val="00C15791"/>
    <w:rPr>
      <w:color w:val="0000FF"/>
      <w:u w:val="single"/>
    </w:rPr>
  </w:style>
  <w:style w:type="paragraph" w:customStyle="1" w:styleId="BodyText26">
    <w:name w:val="Body Text 26"/>
    <w:basedOn w:val="a"/>
    <w:rsid w:val="00C15791"/>
    <w:rPr>
      <w:b/>
      <w:sz w:val="24"/>
    </w:rPr>
  </w:style>
  <w:style w:type="paragraph" w:customStyle="1" w:styleId="BodyText32">
    <w:name w:val="Body Text 32"/>
    <w:basedOn w:val="a"/>
    <w:rsid w:val="00C15791"/>
    <w:pPr>
      <w:spacing w:before="120"/>
      <w:jc w:val="both"/>
    </w:pPr>
    <w:rPr>
      <w:sz w:val="24"/>
    </w:rPr>
  </w:style>
  <w:style w:type="paragraph" w:customStyle="1" w:styleId="BodyText25">
    <w:name w:val="Body Text 25"/>
    <w:basedOn w:val="a"/>
    <w:rsid w:val="00C15791"/>
    <w:pPr>
      <w:spacing w:before="120"/>
      <w:ind w:left="142" w:firstLine="567"/>
      <w:jc w:val="both"/>
    </w:pPr>
    <w:rPr>
      <w:sz w:val="24"/>
    </w:rPr>
  </w:style>
  <w:style w:type="paragraph" w:customStyle="1" w:styleId="BodyTextIndent21">
    <w:name w:val="Body Text Indent 21"/>
    <w:basedOn w:val="a"/>
    <w:rsid w:val="00C15791"/>
    <w:pPr>
      <w:ind w:left="1701" w:hanging="283"/>
      <w:jc w:val="both"/>
    </w:pPr>
    <w:rPr>
      <w:sz w:val="24"/>
    </w:rPr>
  </w:style>
  <w:style w:type="character" w:customStyle="1" w:styleId="Hyperlink1">
    <w:name w:val="Hyperlink1"/>
    <w:rsid w:val="00C15791"/>
    <w:rPr>
      <w:color w:val="0000FF"/>
      <w:u w:val="single"/>
    </w:rPr>
  </w:style>
  <w:style w:type="paragraph" w:customStyle="1" w:styleId="BodyText24">
    <w:name w:val="Body Text 24"/>
    <w:basedOn w:val="a"/>
    <w:rsid w:val="00C15791"/>
    <w:pPr>
      <w:ind w:left="1418" w:hanging="1418"/>
      <w:jc w:val="both"/>
    </w:pPr>
    <w:rPr>
      <w:b/>
      <w:sz w:val="24"/>
      <w:lang w:val="en-US"/>
    </w:rPr>
  </w:style>
  <w:style w:type="paragraph" w:customStyle="1" w:styleId="BodyText31">
    <w:name w:val="Body Text 31"/>
    <w:basedOn w:val="a"/>
    <w:rsid w:val="00C15791"/>
    <w:pPr>
      <w:ind w:right="758"/>
      <w:jc w:val="both"/>
    </w:pPr>
    <w:rPr>
      <w:sz w:val="24"/>
    </w:rPr>
  </w:style>
  <w:style w:type="paragraph" w:customStyle="1" w:styleId="BodyText23">
    <w:name w:val="Body Text 23"/>
    <w:basedOn w:val="a"/>
    <w:rsid w:val="00C15791"/>
    <w:pPr>
      <w:ind w:left="1418" w:hanging="1418"/>
      <w:jc w:val="both"/>
    </w:pPr>
    <w:rPr>
      <w:b/>
      <w:sz w:val="24"/>
      <w:lang w:val="en-US"/>
    </w:rPr>
  </w:style>
  <w:style w:type="paragraph" w:customStyle="1" w:styleId="BodyText22">
    <w:name w:val="Body Text 22"/>
    <w:basedOn w:val="a"/>
    <w:rsid w:val="00C15791"/>
    <w:pPr>
      <w:jc w:val="both"/>
    </w:pPr>
    <w:rPr>
      <w:sz w:val="24"/>
    </w:rPr>
  </w:style>
  <w:style w:type="paragraph" w:customStyle="1" w:styleId="BodyTextIndent31">
    <w:name w:val="Body Text Indent 31"/>
    <w:basedOn w:val="a"/>
    <w:rsid w:val="00C15791"/>
    <w:pPr>
      <w:spacing w:before="120"/>
      <w:ind w:firstLine="709"/>
    </w:pPr>
    <w:rPr>
      <w:sz w:val="24"/>
    </w:rPr>
  </w:style>
  <w:style w:type="paragraph" w:customStyle="1" w:styleId="BodyText21">
    <w:name w:val="Body Text 21"/>
    <w:basedOn w:val="a"/>
    <w:rsid w:val="00C15791"/>
    <w:pPr>
      <w:spacing w:before="120"/>
      <w:ind w:firstLine="708"/>
      <w:jc w:val="both"/>
    </w:pPr>
    <w:rPr>
      <w:sz w:val="24"/>
    </w:rPr>
  </w:style>
  <w:style w:type="paragraph" w:styleId="30">
    <w:name w:val="Body Text Indent 3"/>
    <w:basedOn w:val="a"/>
    <w:rsid w:val="00E7788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67546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94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E21417"/>
    <w:pPr>
      <w:spacing w:after="120"/>
      <w:ind w:left="283"/>
    </w:pPr>
  </w:style>
  <w:style w:type="character" w:customStyle="1" w:styleId="Char">
    <w:name w:val="Υποσέλιδο Char"/>
    <w:basedOn w:val="a0"/>
    <w:link w:val="a4"/>
    <w:uiPriority w:val="99"/>
    <w:rsid w:val="00CB362A"/>
  </w:style>
  <w:style w:type="paragraph" w:customStyle="1" w:styleId="21">
    <w:name w:val="Σώμα κείμενου 21"/>
    <w:basedOn w:val="a"/>
    <w:rsid w:val="004C37B9"/>
    <w:pPr>
      <w:jc w:val="both"/>
    </w:pPr>
    <w:rPr>
      <w:sz w:val="24"/>
    </w:rPr>
  </w:style>
  <w:style w:type="character" w:styleId="-">
    <w:name w:val="Hyperlink"/>
    <w:rsid w:val="004C37B9"/>
    <w:rPr>
      <w:color w:val="0000FF"/>
      <w:u w:val="single"/>
    </w:rPr>
  </w:style>
  <w:style w:type="paragraph" w:customStyle="1" w:styleId="Default">
    <w:name w:val="Default"/>
    <w:rsid w:val="004C37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page number"/>
    <w:basedOn w:val="a0"/>
    <w:rsid w:val="009C72DC"/>
  </w:style>
  <w:style w:type="paragraph" w:customStyle="1" w:styleId="CM4">
    <w:name w:val="CM4"/>
    <w:basedOn w:val="Default"/>
    <w:next w:val="Default"/>
    <w:uiPriority w:val="99"/>
    <w:rsid w:val="001A4E60"/>
    <w:rPr>
      <w:rFonts w:ascii="EUAlbertina" w:hAnsi="EUAlbertina"/>
      <w:color w:val="auto"/>
    </w:rPr>
  </w:style>
  <w:style w:type="character" w:styleId="ab">
    <w:name w:val="annotation reference"/>
    <w:semiHidden/>
    <w:rsid w:val="008B1C8D"/>
    <w:rPr>
      <w:sz w:val="16"/>
      <w:szCs w:val="16"/>
    </w:rPr>
  </w:style>
  <w:style w:type="paragraph" w:styleId="ac">
    <w:name w:val="annotation text"/>
    <w:basedOn w:val="a"/>
    <w:semiHidden/>
    <w:rsid w:val="008B1C8D"/>
  </w:style>
  <w:style w:type="paragraph" w:styleId="ad">
    <w:name w:val="annotation subject"/>
    <w:basedOn w:val="ac"/>
    <w:next w:val="ac"/>
    <w:semiHidden/>
    <w:rsid w:val="008B1C8D"/>
    <w:rPr>
      <w:b/>
      <w:bCs/>
    </w:rPr>
  </w:style>
  <w:style w:type="paragraph" w:styleId="ae">
    <w:name w:val="List Paragraph"/>
    <w:basedOn w:val="a"/>
    <w:uiPriority w:val="34"/>
    <w:qFormat/>
    <w:rsid w:val="00CC6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KARAMHT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4F33C-5841-4123-AB42-5BA06E52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KARAMHTR</Template>
  <TotalTime>90</TotalTime>
  <Pages>2</Pages>
  <Words>662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             Αθήνα   Φεβρουαρίου</vt:lpstr>
    </vt:vector>
  </TitlesOfParts>
  <Company>Ministry Of Agriculture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Vachamidis Petros</cp:lastModifiedBy>
  <cp:revision>13</cp:revision>
  <cp:lastPrinted>2023-10-30T12:46:00Z</cp:lastPrinted>
  <dcterms:created xsi:type="dcterms:W3CDTF">2023-10-19T10:10:00Z</dcterms:created>
  <dcterms:modified xsi:type="dcterms:W3CDTF">2023-11-07T11:08:00Z</dcterms:modified>
</cp:coreProperties>
</file>